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2683C" w14:textId="1BA562BB" w:rsidR="00B07DB8" w:rsidRPr="00331047" w:rsidRDefault="008269AB" w:rsidP="00B769D1">
      <w:pPr>
        <w:pStyle w:val="Ttulo1"/>
        <w:ind w:left="284" w:firstLine="0"/>
        <w:jc w:val="center"/>
        <w:rPr>
          <w:rFonts w:ascii="Arial" w:hAnsi="Arial" w:cs="Arial"/>
        </w:rPr>
      </w:pPr>
      <w:bookmarkStart w:id="0" w:name="_Hlk159875066"/>
      <w:bookmarkStart w:id="1" w:name="_Hlk159875502"/>
      <w:r w:rsidRPr="00331047">
        <w:rPr>
          <w:rFonts w:ascii="Arial" w:hAnsi="Arial" w:cs="Arial"/>
        </w:rPr>
        <w:t>EDITAL</w:t>
      </w:r>
      <w:r w:rsidRPr="00331047">
        <w:rPr>
          <w:rFonts w:ascii="Arial" w:hAnsi="Arial" w:cs="Arial"/>
          <w:spacing w:val="-11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6"/>
        </w:rPr>
        <w:t xml:space="preserve"> </w:t>
      </w:r>
      <w:r w:rsidRPr="00331047">
        <w:rPr>
          <w:rFonts w:ascii="Arial" w:hAnsi="Arial" w:cs="Arial"/>
        </w:rPr>
        <w:t>CHAMAMENTO</w:t>
      </w:r>
      <w:r w:rsidRPr="00331047">
        <w:rPr>
          <w:rFonts w:ascii="Arial" w:hAnsi="Arial" w:cs="Arial"/>
          <w:spacing w:val="-8"/>
        </w:rPr>
        <w:t xml:space="preserve"> </w:t>
      </w:r>
      <w:r w:rsidRPr="00331047">
        <w:rPr>
          <w:rFonts w:ascii="Arial" w:hAnsi="Arial" w:cs="Arial"/>
        </w:rPr>
        <w:t>PÚBLICO</w:t>
      </w:r>
      <w:r w:rsidRPr="00331047">
        <w:rPr>
          <w:rFonts w:ascii="Arial" w:hAnsi="Arial" w:cs="Arial"/>
          <w:spacing w:val="-6"/>
        </w:rPr>
        <w:t xml:space="preserve"> </w:t>
      </w:r>
      <w:r w:rsidRPr="00331047">
        <w:rPr>
          <w:rFonts w:ascii="Arial" w:hAnsi="Arial" w:cs="Arial"/>
        </w:rPr>
        <w:t>Nº</w:t>
      </w:r>
      <w:r w:rsidRPr="00331047">
        <w:rPr>
          <w:rFonts w:ascii="Arial" w:hAnsi="Arial" w:cs="Arial"/>
          <w:spacing w:val="-7"/>
        </w:rPr>
        <w:t xml:space="preserve"> </w:t>
      </w:r>
      <w:r w:rsidRPr="00331047">
        <w:rPr>
          <w:rFonts w:ascii="Arial" w:hAnsi="Arial" w:cs="Arial"/>
        </w:rPr>
        <w:t>00</w:t>
      </w:r>
      <w:r w:rsidR="00120460">
        <w:rPr>
          <w:rFonts w:ascii="Arial" w:hAnsi="Arial" w:cs="Arial"/>
        </w:rPr>
        <w:t>2</w:t>
      </w:r>
      <w:r w:rsidRPr="00331047">
        <w:rPr>
          <w:rFonts w:ascii="Arial" w:hAnsi="Arial" w:cs="Arial"/>
        </w:rPr>
        <w:t>/</w:t>
      </w:r>
      <w:r w:rsidR="00B07DB8" w:rsidRPr="00331047">
        <w:rPr>
          <w:rFonts w:ascii="Arial" w:hAnsi="Arial" w:cs="Arial"/>
        </w:rPr>
        <w:t>202</w:t>
      </w:r>
      <w:r w:rsidR="00362405">
        <w:rPr>
          <w:rFonts w:ascii="Arial" w:hAnsi="Arial" w:cs="Arial"/>
        </w:rPr>
        <w:t>6</w:t>
      </w:r>
    </w:p>
    <w:p w14:paraId="1EF74FED" w14:textId="73AADBB1" w:rsidR="00B07DB8" w:rsidRPr="00331047" w:rsidRDefault="0005622C" w:rsidP="00B769D1">
      <w:pPr>
        <w:pStyle w:val="Ttulo1"/>
        <w:ind w:left="0" w:firstLine="0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INEXIGIBILIDADE Nº 0</w:t>
      </w:r>
      <w:r w:rsidR="00DA02C9">
        <w:rPr>
          <w:rFonts w:ascii="Arial" w:hAnsi="Arial" w:cs="Arial"/>
        </w:rPr>
        <w:t>7</w:t>
      </w:r>
      <w:r w:rsidRPr="00331047">
        <w:rPr>
          <w:rFonts w:ascii="Arial" w:hAnsi="Arial" w:cs="Arial"/>
        </w:rPr>
        <w:t>/202</w:t>
      </w:r>
      <w:r w:rsidR="002A03EB"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 xml:space="preserve"> - </w:t>
      </w:r>
      <w:r w:rsidR="00B07DB8" w:rsidRPr="00331047">
        <w:rPr>
          <w:rFonts w:ascii="Arial" w:hAnsi="Arial" w:cs="Arial"/>
        </w:rPr>
        <w:t>CREDENCIAMENTO Nº 0</w:t>
      </w:r>
      <w:r w:rsidR="001977E5">
        <w:rPr>
          <w:rFonts w:ascii="Arial" w:hAnsi="Arial" w:cs="Arial"/>
        </w:rPr>
        <w:t>2</w:t>
      </w:r>
      <w:r w:rsidR="00B07DB8" w:rsidRPr="00331047">
        <w:rPr>
          <w:rFonts w:ascii="Arial" w:hAnsi="Arial" w:cs="Arial"/>
        </w:rPr>
        <w:t>/202</w:t>
      </w:r>
      <w:r w:rsidR="00362405">
        <w:rPr>
          <w:rFonts w:ascii="Arial" w:hAnsi="Arial" w:cs="Arial"/>
        </w:rPr>
        <w:t>6</w:t>
      </w:r>
    </w:p>
    <w:p w14:paraId="1EAF24A3" w14:textId="32E8154A" w:rsidR="00B769D1" w:rsidRPr="00331047" w:rsidRDefault="00B769D1" w:rsidP="00B769D1">
      <w:pPr>
        <w:pStyle w:val="Ttulo1"/>
        <w:ind w:left="0" w:firstLine="0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(EXCLUSIVO PARA MEI/ME/EPP – LEI Nº 1.435/2023)</w:t>
      </w:r>
    </w:p>
    <w:p w14:paraId="42DA29F4" w14:textId="77777777" w:rsidR="00B07DB8" w:rsidRPr="00331047" w:rsidRDefault="00B07DB8" w:rsidP="00B769D1">
      <w:pPr>
        <w:pStyle w:val="Ttulo1"/>
        <w:ind w:left="0" w:firstLine="0"/>
        <w:rPr>
          <w:rFonts w:ascii="Arial" w:hAnsi="Arial" w:cs="Arial"/>
        </w:rPr>
      </w:pPr>
    </w:p>
    <w:p w14:paraId="2EBFB529" w14:textId="0E725263" w:rsidR="00472C15" w:rsidRPr="00331047" w:rsidRDefault="00472C15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1. DA CONVOCAÇÃO</w:t>
      </w:r>
      <w:r w:rsidRPr="00331047">
        <w:rPr>
          <w:rFonts w:ascii="Arial" w:hAnsi="Arial" w:cs="Arial"/>
          <w:spacing w:val="-2"/>
        </w:rPr>
        <w:t>:</w:t>
      </w:r>
    </w:p>
    <w:p w14:paraId="36C7EC44" w14:textId="77777777" w:rsidR="00472C15" w:rsidRPr="00331047" w:rsidRDefault="00472C15" w:rsidP="00B769D1">
      <w:pPr>
        <w:pStyle w:val="Ttulo1"/>
        <w:ind w:left="0" w:firstLine="0"/>
        <w:rPr>
          <w:rFonts w:ascii="Arial" w:hAnsi="Arial" w:cs="Arial"/>
        </w:rPr>
      </w:pPr>
    </w:p>
    <w:p w14:paraId="4806220A" w14:textId="43144D03" w:rsidR="003F0FE7" w:rsidRPr="00EF3632" w:rsidRDefault="00C65F0A" w:rsidP="00B769D1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 </w:t>
      </w:r>
      <w:r w:rsidRPr="00331047">
        <w:rPr>
          <w:rFonts w:ascii="Arial" w:hAnsi="Arial" w:cs="Arial"/>
          <w:b/>
          <w:sz w:val="24"/>
          <w:szCs w:val="24"/>
        </w:rPr>
        <w:t>CÂMARA MUNICIPAL DE BONFINÓPOLIS DE MINAS-MG</w:t>
      </w:r>
      <w:r w:rsidRPr="00331047">
        <w:rPr>
          <w:rFonts w:ascii="Arial" w:hAnsi="Arial" w:cs="Arial"/>
          <w:sz w:val="24"/>
          <w:szCs w:val="24"/>
        </w:rPr>
        <w:t>, inscrita no CNPJ/MF sob o nº 20.571.501/0001-35, com sede na rua Dom Elizeu, 51, Centro, CEP 38.650-000, Bonfinópolis de Minas, por intermédio da Comissão de Contratação, designada pela Portaria nº 24, de 25 de maio de 2023, torna público que realizará</w:t>
      </w:r>
      <w:r w:rsidR="006E5B95" w:rsidRPr="00331047">
        <w:rPr>
          <w:rFonts w:ascii="Arial" w:hAnsi="Arial" w:cs="Arial"/>
          <w:sz w:val="24"/>
          <w:szCs w:val="24"/>
        </w:rPr>
        <w:t xml:space="preserve">, com fundamento no art. </w:t>
      </w:r>
      <w:r w:rsidR="006816B7" w:rsidRPr="00331047">
        <w:rPr>
          <w:rFonts w:ascii="Arial" w:hAnsi="Arial" w:cs="Arial"/>
          <w:sz w:val="24"/>
          <w:szCs w:val="24"/>
        </w:rPr>
        <w:t>79, I, da Lei Federal nº 14.133/2021,</w:t>
      </w:r>
      <w:r w:rsidRPr="00331047">
        <w:rPr>
          <w:rFonts w:ascii="Arial" w:hAnsi="Arial" w:cs="Arial"/>
          <w:sz w:val="24"/>
          <w:szCs w:val="24"/>
        </w:rPr>
        <w:t xml:space="preserve"> </w:t>
      </w:r>
      <w:r w:rsidR="006E5B95" w:rsidRPr="00331047">
        <w:rPr>
          <w:rFonts w:ascii="Arial" w:hAnsi="Arial" w:cs="Arial"/>
          <w:sz w:val="24"/>
          <w:szCs w:val="24"/>
        </w:rPr>
        <w:t xml:space="preserve">a seleção e </w:t>
      </w:r>
      <w:r w:rsidRPr="00EF3632">
        <w:rPr>
          <w:rFonts w:ascii="Arial" w:hAnsi="Arial" w:cs="Arial"/>
          <w:sz w:val="24"/>
          <w:szCs w:val="24"/>
        </w:rPr>
        <w:t>C</w:t>
      </w:r>
      <w:r w:rsidR="006E5B95" w:rsidRPr="00EF3632">
        <w:rPr>
          <w:rFonts w:ascii="Arial" w:hAnsi="Arial" w:cs="Arial"/>
          <w:sz w:val="24"/>
          <w:szCs w:val="24"/>
        </w:rPr>
        <w:t xml:space="preserve">REDENCIAMENTO </w:t>
      </w:r>
      <w:r w:rsidR="00CB1D0E">
        <w:rPr>
          <w:rFonts w:ascii="Arial" w:hAnsi="Arial" w:cs="Arial"/>
          <w:sz w:val="24"/>
          <w:szCs w:val="24"/>
        </w:rPr>
        <w:t xml:space="preserve">de interessados, </w:t>
      </w:r>
      <w:r w:rsidR="00362405" w:rsidRPr="00EF3632">
        <w:rPr>
          <w:rFonts w:ascii="Arial" w:hAnsi="Arial" w:cs="Arial"/>
          <w:sz w:val="24"/>
          <w:szCs w:val="24"/>
        </w:rPr>
        <w:t xml:space="preserve">para fins de contratação de prestação de serviços, sob demanda, de </w:t>
      </w:r>
      <w:r w:rsidR="00362405" w:rsidRPr="008662C9">
        <w:rPr>
          <w:rFonts w:ascii="Arial" w:hAnsi="Arial" w:cs="Arial"/>
          <w:b/>
          <w:sz w:val="24"/>
          <w:szCs w:val="24"/>
        </w:rPr>
        <w:t>lavagens e higienização interna e externa de veículos</w:t>
      </w:r>
      <w:r w:rsidR="008662C9">
        <w:rPr>
          <w:rFonts w:ascii="Arial" w:hAnsi="Arial" w:cs="Arial"/>
          <w:sz w:val="24"/>
          <w:szCs w:val="24"/>
        </w:rPr>
        <w:t xml:space="preserve"> (</w:t>
      </w:r>
      <w:r w:rsidR="008662C9">
        <w:rPr>
          <w:rFonts w:ascii="Arial" w:hAnsi="Arial" w:cs="Arial"/>
          <w:b/>
          <w:sz w:val="24"/>
          <w:szCs w:val="24"/>
        </w:rPr>
        <w:t>serviços de lava jato)</w:t>
      </w:r>
      <w:r w:rsidR="00362405" w:rsidRPr="00EF3632">
        <w:rPr>
          <w:rFonts w:ascii="Arial" w:hAnsi="Arial" w:cs="Arial"/>
          <w:sz w:val="24"/>
          <w:szCs w:val="24"/>
        </w:rPr>
        <w:t>, para atender as demandas da Câmara Municipal de Bonfinópolis de Minas-MG</w:t>
      </w:r>
      <w:bookmarkEnd w:id="0"/>
      <w:r w:rsidRPr="00EF3632">
        <w:rPr>
          <w:rFonts w:ascii="Arial" w:hAnsi="Arial" w:cs="Arial"/>
          <w:sz w:val="24"/>
          <w:szCs w:val="24"/>
        </w:rPr>
        <w:t>, conforme condições estabelecidas neste Edital e nos seus Anexos.</w:t>
      </w:r>
    </w:p>
    <w:p w14:paraId="2E54C767" w14:textId="2F386043" w:rsidR="003F0FE7" w:rsidRPr="00331047" w:rsidRDefault="006E5B95" w:rsidP="00B769D1">
      <w:pPr>
        <w:tabs>
          <w:tab w:val="left" w:pos="1712"/>
        </w:tabs>
        <w:spacing w:before="269"/>
        <w:rPr>
          <w:rFonts w:ascii="Arial" w:hAnsi="Arial" w:cs="Arial"/>
          <w:spacing w:val="-2"/>
          <w:sz w:val="24"/>
          <w:szCs w:val="24"/>
        </w:rPr>
      </w:pPr>
      <w:r w:rsidRPr="00EF3632">
        <w:rPr>
          <w:rFonts w:ascii="Arial" w:hAnsi="Arial" w:cs="Arial"/>
          <w:sz w:val="24"/>
          <w:szCs w:val="24"/>
        </w:rPr>
        <w:t>1</w:t>
      </w:r>
      <w:r w:rsidR="00545206" w:rsidRPr="00EF3632">
        <w:rPr>
          <w:rFonts w:ascii="Arial" w:hAnsi="Arial" w:cs="Arial"/>
          <w:sz w:val="24"/>
          <w:szCs w:val="24"/>
        </w:rPr>
        <w:t>.1</w:t>
      </w:r>
      <w:r w:rsidRPr="00EF3632">
        <w:rPr>
          <w:rFonts w:ascii="Arial" w:hAnsi="Arial" w:cs="Arial"/>
          <w:sz w:val="24"/>
          <w:szCs w:val="24"/>
        </w:rPr>
        <w:t>. O</w:t>
      </w:r>
      <w:r w:rsidRPr="00EF3632">
        <w:rPr>
          <w:rFonts w:ascii="Arial" w:hAnsi="Arial" w:cs="Arial"/>
          <w:spacing w:val="-4"/>
          <w:sz w:val="24"/>
          <w:szCs w:val="24"/>
        </w:rPr>
        <w:t xml:space="preserve"> </w:t>
      </w:r>
      <w:r w:rsidRPr="00EF3632">
        <w:rPr>
          <w:rFonts w:ascii="Arial" w:hAnsi="Arial" w:cs="Arial"/>
          <w:sz w:val="24"/>
          <w:szCs w:val="24"/>
        </w:rPr>
        <w:t>procedimento</w:t>
      </w:r>
      <w:r w:rsidRPr="00EF3632">
        <w:rPr>
          <w:rFonts w:ascii="Arial" w:hAnsi="Arial" w:cs="Arial"/>
          <w:spacing w:val="-2"/>
          <w:sz w:val="24"/>
          <w:szCs w:val="24"/>
        </w:rPr>
        <w:t xml:space="preserve"> </w:t>
      </w:r>
      <w:r w:rsidRPr="00EF3632">
        <w:rPr>
          <w:rFonts w:ascii="Arial" w:hAnsi="Arial" w:cs="Arial"/>
          <w:sz w:val="24"/>
          <w:szCs w:val="24"/>
        </w:rPr>
        <w:t>de</w:t>
      </w:r>
      <w:r w:rsidRPr="00EF3632">
        <w:rPr>
          <w:rFonts w:ascii="Arial" w:hAnsi="Arial" w:cs="Arial"/>
          <w:spacing w:val="-1"/>
          <w:sz w:val="24"/>
          <w:szCs w:val="24"/>
        </w:rPr>
        <w:t xml:space="preserve"> </w:t>
      </w:r>
      <w:r w:rsidR="00C5035C" w:rsidRPr="00EF3632">
        <w:rPr>
          <w:rFonts w:ascii="Arial" w:hAnsi="Arial" w:cs="Arial"/>
          <w:sz w:val="24"/>
          <w:szCs w:val="24"/>
        </w:rPr>
        <w:t>C</w:t>
      </w:r>
      <w:r w:rsidRPr="00EF3632">
        <w:rPr>
          <w:rFonts w:ascii="Arial" w:hAnsi="Arial" w:cs="Arial"/>
          <w:sz w:val="24"/>
          <w:szCs w:val="24"/>
        </w:rPr>
        <w:t>redenciamento</w:t>
      </w:r>
      <w:r w:rsidRPr="00EF3632">
        <w:rPr>
          <w:rFonts w:ascii="Arial" w:hAnsi="Arial" w:cs="Arial"/>
          <w:spacing w:val="-2"/>
          <w:sz w:val="24"/>
          <w:szCs w:val="24"/>
        </w:rPr>
        <w:t xml:space="preserve"> </w:t>
      </w:r>
      <w:r w:rsidRPr="00EF3632">
        <w:rPr>
          <w:rFonts w:ascii="Arial" w:hAnsi="Arial" w:cs="Arial"/>
          <w:sz w:val="24"/>
          <w:szCs w:val="24"/>
        </w:rPr>
        <w:t>observará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integralmente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seguintes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disposições:</w:t>
      </w:r>
    </w:p>
    <w:p w14:paraId="70119AE6" w14:textId="00296CD1" w:rsidR="003F0FE7" w:rsidRPr="00331047" w:rsidRDefault="00031A95" w:rsidP="00B769D1">
      <w:pPr>
        <w:tabs>
          <w:tab w:val="left" w:pos="171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</w:t>
      </w:r>
      <w:r w:rsidR="006816B7" w:rsidRPr="00331047">
        <w:rPr>
          <w:rFonts w:ascii="Arial" w:hAnsi="Arial" w:cs="Arial"/>
          <w:sz w:val="24"/>
          <w:szCs w:val="24"/>
        </w:rPr>
        <w:t xml:space="preserve">) </w:t>
      </w:r>
      <w:r w:rsidRPr="00331047">
        <w:rPr>
          <w:rFonts w:ascii="Arial" w:hAnsi="Arial" w:cs="Arial"/>
          <w:sz w:val="24"/>
          <w:szCs w:val="24"/>
        </w:rPr>
        <w:t>Lei n° 14.133, de 01 de abril de 2021, inciso IV do art. 74, combinado com inciso I do art. 79 da Lei Federal nº 14.133/2021 - Nova Lei de Licitações e Contratos Administrativos;</w:t>
      </w:r>
    </w:p>
    <w:p w14:paraId="17D0E0DF" w14:textId="6C39666B" w:rsidR="000F7B79" w:rsidRPr="00331047" w:rsidRDefault="000F7B7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Lei Complementar Federal nº 123, de 14 de dezembro de 2006</w:t>
      </w:r>
      <w:r w:rsidR="008C5E19" w:rsidRPr="00331047">
        <w:rPr>
          <w:rFonts w:ascii="Arial" w:hAnsi="Arial" w:cs="Arial"/>
          <w:sz w:val="24"/>
          <w:szCs w:val="24"/>
        </w:rPr>
        <w:t>, inciso I, art. 48</w:t>
      </w:r>
      <w:r w:rsidRPr="00331047">
        <w:rPr>
          <w:rFonts w:ascii="Arial" w:hAnsi="Arial" w:cs="Arial"/>
          <w:sz w:val="24"/>
          <w:szCs w:val="24"/>
        </w:rPr>
        <w:t>;</w:t>
      </w:r>
    </w:p>
    <w:p w14:paraId="24A10703" w14:textId="5E72454A" w:rsidR="000F7B79" w:rsidRPr="00331047" w:rsidRDefault="000F7B7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c) Lei Municipal nº </w:t>
      </w:r>
      <w:r w:rsidR="008C5E19" w:rsidRPr="00331047">
        <w:rPr>
          <w:rFonts w:ascii="Arial" w:hAnsi="Arial" w:cs="Arial"/>
          <w:sz w:val="24"/>
          <w:szCs w:val="24"/>
        </w:rPr>
        <w:t>1.435, de 29 de dezembro de 2023, inciso I, art. 8º;</w:t>
      </w:r>
    </w:p>
    <w:p w14:paraId="115A6819" w14:textId="034BA38B" w:rsidR="003F0FE7" w:rsidRPr="00331047" w:rsidRDefault="008C5E1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</w:t>
      </w:r>
      <w:r w:rsidR="00797311" w:rsidRPr="00331047">
        <w:rPr>
          <w:rFonts w:ascii="Arial" w:hAnsi="Arial" w:cs="Arial"/>
          <w:sz w:val="24"/>
          <w:szCs w:val="24"/>
        </w:rPr>
        <w:t>) demais normas e legislações que regem esta matéria e, ainda, pelo estabelecido</w:t>
      </w:r>
      <w:r w:rsidR="00797311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797311" w:rsidRPr="00331047">
        <w:rPr>
          <w:rFonts w:ascii="Arial" w:hAnsi="Arial" w:cs="Arial"/>
          <w:sz w:val="24"/>
          <w:szCs w:val="24"/>
        </w:rPr>
        <w:t>neste Edital e seus anexos</w:t>
      </w:r>
    </w:p>
    <w:p w14:paraId="545834A3" w14:textId="27496DF3" w:rsidR="003F0FE7" w:rsidRPr="00331047" w:rsidRDefault="00797311" w:rsidP="00B769D1">
      <w:pPr>
        <w:tabs>
          <w:tab w:val="left" w:pos="1712"/>
        </w:tabs>
        <w:spacing w:before="171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1.1</w:t>
      </w:r>
      <w:r w:rsidR="00545206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>. Integram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este Edital,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independentemente 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transcrição,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anexos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abaixo:</w:t>
      </w:r>
    </w:p>
    <w:p w14:paraId="56E83BD6" w14:textId="77777777" w:rsidR="003F0FE7" w:rsidRPr="00331047" w:rsidRDefault="003F0FE7" w:rsidP="00B769D1">
      <w:pPr>
        <w:pStyle w:val="Corpodetexto"/>
        <w:spacing w:before="10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541"/>
      </w:tblGrid>
      <w:tr w:rsidR="003F0FE7" w:rsidRPr="00331047" w14:paraId="71A9304A" w14:textId="77777777">
        <w:trPr>
          <w:trHeight w:val="486"/>
        </w:trPr>
        <w:tc>
          <w:tcPr>
            <w:tcW w:w="2098" w:type="dxa"/>
          </w:tcPr>
          <w:p w14:paraId="264C6CCA" w14:textId="4AFBA287" w:rsidR="003F0FE7" w:rsidRPr="00331047" w:rsidRDefault="008269AB" w:rsidP="00B769D1">
            <w:pPr>
              <w:pStyle w:val="TableParagraph"/>
              <w:spacing w:line="275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14:paraId="5CF65860" w14:textId="77777777" w:rsidR="003F0FE7" w:rsidRPr="00331047" w:rsidRDefault="008269AB" w:rsidP="00B769D1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Termo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Referência</w:t>
            </w:r>
          </w:p>
        </w:tc>
      </w:tr>
      <w:tr w:rsidR="003F0FE7" w:rsidRPr="00331047" w14:paraId="03EB9F17" w14:textId="77777777">
        <w:trPr>
          <w:trHeight w:val="489"/>
        </w:trPr>
        <w:tc>
          <w:tcPr>
            <w:tcW w:w="2098" w:type="dxa"/>
          </w:tcPr>
          <w:p w14:paraId="02AE89C9" w14:textId="055A3D41" w:rsidR="003F0FE7" w:rsidRPr="00331047" w:rsidRDefault="008269AB" w:rsidP="00B769D1">
            <w:pPr>
              <w:pStyle w:val="TableParagraph"/>
              <w:spacing w:line="275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14:paraId="7CE8A414" w14:textId="37259DAE" w:rsidR="003F0FE7" w:rsidRPr="00331047" w:rsidRDefault="008269AB" w:rsidP="00B769D1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Tabela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10507"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de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Valores</w:t>
            </w:r>
          </w:p>
        </w:tc>
      </w:tr>
      <w:tr w:rsidR="003F0FE7" w:rsidRPr="00331047" w14:paraId="4CD0D2B3" w14:textId="77777777">
        <w:trPr>
          <w:trHeight w:val="486"/>
        </w:trPr>
        <w:tc>
          <w:tcPr>
            <w:tcW w:w="2098" w:type="dxa"/>
          </w:tcPr>
          <w:p w14:paraId="0142D74D" w14:textId="64321CA5" w:rsidR="003F0FE7" w:rsidRPr="00331047" w:rsidRDefault="008269AB" w:rsidP="00B769D1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III</w:t>
            </w:r>
          </w:p>
        </w:tc>
        <w:tc>
          <w:tcPr>
            <w:tcW w:w="7541" w:type="dxa"/>
          </w:tcPr>
          <w:p w14:paraId="7C4A634F" w14:textId="54D91073" w:rsidR="003F0FE7" w:rsidRPr="00331047" w:rsidRDefault="008269AB" w:rsidP="00B769D1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Termo de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91B97" w:rsidRPr="00331047">
              <w:rPr>
                <w:rFonts w:ascii="Arial" w:hAnsi="Arial" w:cs="Arial"/>
                <w:spacing w:val="-1"/>
                <w:sz w:val="24"/>
                <w:szCs w:val="24"/>
              </w:rPr>
              <w:t>Credenciamento</w:t>
            </w:r>
          </w:p>
        </w:tc>
      </w:tr>
      <w:tr w:rsidR="00E445BF" w:rsidRPr="00331047" w14:paraId="4985C8ED" w14:textId="77777777">
        <w:trPr>
          <w:trHeight w:val="486"/>
        </w:trPr>
        <w:tc>
          <w:tcPr>
            <w:tcW w:w="2098" w:type="dxa"/>
          </w:tcPr>
          <w:p w14:paraId="2A5609C8" w14:textId="36D53402" w:rsidR="00E445BF" w:rsidRPr="00331047" w:rsidRDefault="00E445BF" w:rsidP="00E445BF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3"/>
                <w:sz w:val="24"/>
                <w:szCs w:val="24"/>
              </w:rPr>
              <w:t>IV</w:t>
            </w:r>
          </w:p>
        </w:tc>
        <w:tc>
          <w:tcPr>
            <w:tcW w:w="7541" w:type="dxa"/>
          </w:tcPr>
          <w:p w14:paraId="41C1F94D" w14:textId="308AB1E9" w:rsidR="00E445BF" w:rsidRPr="00331047" w:rsidRDefault="00E445BF" w:rsidP="00E445BF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Carta Proposta</w:t>
            </w:r>
          </w:p>
        </w:tc>
      </w:tr>
      <w:tr w:rsidR="00E445BF" w:rsidRPr="00331047" w14:paraId="1838E326" w14:textId="77777777">
        <w:trPr>
          <w:trHeight w:val="486"/>
        </w:trPr>
        <w:tc>
          <w:tcPr>
            <w:tcW w:w="2098" w:type="dxa"/>
          </w:tcPr>
          <w:p w14:paraId="022FEBEE" w14:textId="23D2C8CA" w:rsidR="00E445BF" w:rsidRPr="00331047" w:rsidRDefault="00E445BF" w:rsidP="00E445BF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14:paraId="037AC735" w14:textId="1957A303" w:rsidR="00E445BF" w:rsidRPr="00331047" w:rsidRDefault="00E445BF" w:rsidP="00E445BF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Declaraç</w:t>
            </w:r>
            <w:r w:rsidR="00E67BEF">
              <w:rPr>
                <w:rFonts w:ascii="Arial" w:hAnsi="Arial" w:cs="Arial"/>
                <w:spacing w:val="-2"/>
                <w:sz w:val="24"/>
                <w:szCs w:val="24"/>
              </w:rPr>
              <w:t>ão Enquadramento / MEI/ME/EPP</w:t>
            </w:r>
          </w:p>
        </w:tc>
      </w:tr>
      <w:tr w:rsidR="00E67BEF" w:rsidRPr="00331047" w14:paraId="07742A3A" w14:textId="77777777">
        <w:trPr>
          <w:trHeight w:val="486"/>
        </w:trPr>
        <w:tc>
          <w:tcPr>
            <w:tcW w:w="2098" w:type="dxa"/>
          </w:tcPr>
          <w:p w14:paraId="69B37CE6" w14:textId="2FA0BDD6" w:rsidR="00E67BEF" w:rsidRPr="00331047" w:rsidRDefault="00E67BEF" w:rsidP="00E445BF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Anexo VI</w:t>
            </w:r>
          </w:p>
        </w:tc>
        <w:tc>
          <w:tcPr>
            <w:tcW w:w="7541" w:type="dxa"/>
          </w:tcPr>
          <w:p w14:paraId="25CB687C" w14:textId="4C5C0707" w:rsidR="00E67BEF" w:rsidRPr="00331047" w:rsidRDefault="00E67BEF" w:rsidP="00E445BF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de Declaração Não emprego a menor</w:t>
            </w:r>
          </w:p>
        </w:tc>
      </w:tr>
    </w:tbl>
    <w:p w14:paraId="596ED753" w14:textId="77777777" w:rsidR="003F0FE7" w:rsidRPr="00331047" w:rsidRDefault="003F0FE7" w:rsidP="00B769D1">
      <w:pPr>
        <w:pStyle w:val="Corpodetexto"/>
        <w:spacing w:before="162"/>
        <w:ind w:left="0"/>
        <w:rPr>
          <w:rFonts w:ascii="Arial" w:hAnsi="Arial" w:cs="Arial"/>
        </w:rPr>
      </w:pPr>
    </w:p>
    <w:p w14:paraId="047BCEC6" w14:textId="19D8B554" w:rsidR="003F0FE7" w:rsidRPr="00331047" w:rsidRDefault="001A0A4F" w:rsidP="00B769D1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1.2. O presente Edital e seus anexos ficarão à disposição dos interessados no seguinte endereço eletrônico: </w:t>
      </w:r>
      <w:r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https://www.bonfinopolisdeminas.mg.leg.br</w:t>
      </w:r>
      <w:r w:rsidRPr="00331047">
        <w:rPr>
          <w:rFonts w:ascii="Arial" w:hAnsi="Arial" w:cs="Arial"/>
          <w:color w:val="1154CC"/>
          <w:sz w:val="24"/>
          <w:szCs w:val="24"/>
          <w:u w:color="1154CC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 em meios físicos na sede da Câmara Municipal, sito à rua Dom Elizeu, 51, Centro</w:t>
      </w:r>
      <w:r w:rsidR="003E3465" w:rsidRPr="00331047">
        <w:rPr>
          <w:rFonts w:ascii="Arial" w:hAnsi="Arial" w:cs="Arial"/>
          <w:spacing w:val="-2"/>
          <w:sz w:val="24"/>
          <w:szCs w:val="24"/>
        </w:rPr>
        <w:t xml:space="preserve">, setor de Protocolo,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úteis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segunda à </w:t>
      </w:r>
      <w:r w:rsidR="003E3465" w:rsidRPr="00331047">
        <w:rPr>
          <w:rFonts w:ascii="Arial" w:hAnsi="Arial" w:cs="Arial"/>
          <w:sz w:val="24"/>
          <w:szCs w:val="24"/>
        </w:rPr>
        <w:t>sexta</w:t>
      </w:r>
      <w:r w:rsidRPr="00331047">
        <w:rPr>
          <w:rFonts w:ascii="Arial" w:hAnsi="Arial" w:cs="Arial"/>
          <w:sz w:val="24"/>
          <w:szCs w:val="24"/>
        </w:rPr>
        <w:t>-feira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horários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E3465" w:rsidRPr="00331047">
        <w:rPr>
          <w:rFonts w:ascii="Arial" w:hAnsi="Arial" w:cs="Arial"/>
          <w:spacing w:val="-1"/>
          <w:sz w:val="24"/>
          <w:szCs w:val="24"/>
        </w:rPr>
        <w:t>12</w:t>
      </w:r>
      <w:r w:rsidRPr="00331047">
        <w:rPr>
          <w:rFonts w:ascii="Arial" w:hAnsi="Arial" w:cs="Arial"/>
          <w:sz w:val="24"/>
          <w:szCs w:val="24"/>
        </w:rPr>
        <w:t>h</w:t>
      </w:r>
      <w:r w:rsidR="003E3465" w:rsidRPr="00331047">
        <w:rPr>
          <w:rFonts w:ascii="Arial" w:hAnsi="Arial" w:cs="Arial"/>
          <w:sz w:val="24"/>
          <w:szCs w:val="24"/>
        </w:rPr>
        <w:t>0</w:t>
      </w:r>
      <w:r w:rsidRPr="00331047">
        <w:rPr>
          <w:rFonts w:ascii="Arial" w:hAnsi="Arial" w:cs="Arial"/>
          <w:sz w:val="24"/>
          <w:szCs w:val="24"/>
        </w:rPr>
        <w:t>0min às 1</w:t>
      </w:r>
      <w:r w:rsidR="003E3465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h</w:t>
      </w:r>
      <w:r w:rsidR="003E3465" w:rsidRPr="00331047">
        <w:rPr>
          <w:rFonts w:ascii="Arial" w:hAnsi="Arial" w:cs="Arial"/>
          <w:sz w:val="24"/>
          <w:szCs w:val="24"/>
        </w:rPr>
        <w:t>.</w:t>
      </w:r>
    </w:p>
    <w:p w14:paraId="1CB83B2D" w14:textId="4E931D26" w:rsidR="003F0FE7" w:rsidRPr="00331047" w:rsidRDefault="00846590" w:rsidP="00B769D1">
      <w:pPr>
        <w:tabs>
          <w:tab w:val="left" w:pos="99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1.2.1. O interessado poderá solicitar cópia do edital e seus anexos por meio do endereço de e-mail </w:t>
      </w:r>
      <w:bookmarkStart w:id="2" w:name="_Hlk160988599"/>
      <w:r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licitacao@bonfinopolisdeminas.mg.leg.br</w:t>
      </w:r>
      <w:r w:rsidRPr="00331047">
        <w:rPr>
          <w:rFonts w:ascii="Arial" w:hAnsi="Arial" w:cs="Arial"/>
          <w:color w:val="0000FF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 telefone (38) 3675-1401</w:t>
      </w:r>
      <w:bookmarkEnd w:id="2"/>
      <w:r w:rsidRPr="00331047">
        <w:rPr>
          <w:rFonts w:ascii="Arial" w:hAnsi="Arial" w:cs="Arial"/>
          <w:sz w:val="24"/>
          <w:szCs w:val="24"/>
        </w:rPr>
        <w:t>.</w:t>
      </w:r>
    </w:p>
    <w:p w14:paraId="15330038" w14:textId="77777777" w:rsidR="005E2D7E" w:rsidRDefault="005E2D7E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</w:p>
    <w:p w14:paraId="61306F1A" w14:textId="77777777" w:rsidR="005E2D7E" w:rsidRDefault="005E2D7E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</w:p>
    <w:p w14:paraId="62C2FE7E" w14:textId="609C247B" w:rsidR="003F0FE7" w:rsidRPr="00331047" w:rsidRDefault="00AF1252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lastRenderedPageBreak/>
        <w:t>2.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OBJETO</w:t>
      </w:r>
      <w:r w:rsidR="006C7CB1" w:rsidRPr="00331047">
        <w:rPr>
          <w:rFonts w:ascii="Arial" w:hAnsi="Arial" w:cs="Arial"/>
          <w:spacing w:val="-2"/>
        </w:rPr>
        <w:t>:</w:t>
      </w:r>
    </w:p>
    <w:p w14:paraId="40CD63F7" w14:textId="66BEF18E" w:rsidR="00362405" w:rsidRPr="00EF3632" w:rsidRDefault="00AF1252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3632">
        <w:rPr>
          <w:rFonts w:ascii="Arial" w:hAnsi="Arial" w:cs="Arial"/>
          <w:sz w:val="24"/>
          <w:szCs w:val="24"/>
        </w:rPr>
        <w:t>2.1. O objeto deste Edital, é o Credenciamento de interessados</w:t>
      </w:r>
      <w:r w:rsidR="00362405" w:rsidRPr="00EF3632">
        <w:rPr>
          <w:rFonts w:ascii="Arial" w:hAnsi="Arial" w:cs="Arial"/>
          <w:sz w:val="24"/>
          <w:szCs w:val="24"/>
        </w:rPr>
        <w:t>, para fins contratações de prestação de serviços, sob demanda, de lavagens e higienização interna e externa de veículos</w:t>
      </w:r>
      <w:r w:rsidR="00B37302">
        <w:rPr>
          <w:rFonts w:ascii="Arial" w:hAnsi="Arial" w:cs="Arial"/>
          <w:sz w:val="24"/>
          <w:szCs w:val="24"/>
        </w:rPr>
        <w:t xml:space="preserve"> (serviços de lava jato)</w:t>
      </w:r>
      <w:r w:rsidR="00362405" w:rsidRPr="00EF3632">
        <w:rPr>
          <w:rFonts w:ascii="Arial" w:hAnsi="Arial" w:cs="Arial"/>
          <w:sz w:val="24"/>
          <w:szCs w:val="24"/>
        </w:rPr>
        <w:t>, para atender as demandas da Câmara Municipal de Bonfinópolis de Minas-MG.</w:t>
      </w:r>
    </w:p>
    <w:p w14:paraId="5B01C850" w14:textId="77777777" w:rsidR="00F5121A" w:rsidRPr="00EF3632" w:rsidRDefault="00F5121A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82A485" w14:textId="4368E9A4" w:rsidR="00F5121A" w:rsidRPr="00331047" w:rsidRDefault="00F713D4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2.2. A quantidade estimada e especificações dos </w:t>
      </w:r>
      <w:r w:rsidR="00EF3632">
        <w:rPr>
          <w:rFonts w:ascii="Arial" w:hAnsi="Arial" w:cs="Arial"/>
          <w:sz w:val="24"/>
          <w:szCs w:val="24"/>
        </w:rPr>
        <w:t>serviços a serem contratados,</w:t>
      </w:r>
      <w:r w:rsidRPr="00331047">
        <w:rPr>
          <w:rFonts w:ascii="Arial" w:hAnsi="Arial" w:cs="Arial"/>
          <w:sz w:val="24"/>
          <w:szCs w:val="24"/>
        </w:rPr>
        <w:t xml:space="preserve"> objeto deste Credenciamento são as constantes do Anexo II deste edital.</w:t>
      </w:r>
    </w:p>
    <w:p w14:paraId="4F958817" w14:textId="234D3582" w:rsidR="003F0FE7" w:rsidRPr="00331047" w:rsidRDefault="006C5D04" w:rsidP="00B769D1">
      <w:pPr>
        <w:pStyle w:val="Ttulo1"/>
        <w:tabs>
          <w:tab w:val="left" w:pos="992"/>
        </w:tabs>
        <w:spacing w:before="238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3. DA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PARTICIPAÇÃO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NO</w:t>
      </w:r>
      <w:r w:rsidRPr="00331047">
        <w:rPr>
          <w:rFonts w:ascii="Arial" w:hAnsi="Arial" w:cs="Arial"/>
          <w:spacing w:val="-2"/>
        </w:rPr>
        <w:t xml:space="preserve"> CREDENCIAMENTO</w:t>
      </w:r>
    </w:p>
    <w:p w14:paraId="28CAEE1A" w14:textId="4D76777E" w:rsidR="00B769D1" w:rsidRPr="00331047" w:rsidRDefault="00B769D1" w:rsidP="00B769D1">
      <w:pPr>
        <w:pStyle w:val="Corpodetexto"/>
        <w:spacing w:before="7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3.1. A participação no presente credenciamento é destinada EXCLUSIVAMENTE a Microempreendendor Individual, Microempresa e Empresa de Pequeno Porte, com sede na cidade de Bonfinópolis de Minas, em conformidade com a Lei Municipal nº 1.435/2023</w:t>
      </w:r>
      <w:r w:rsidR="00FF21A6" w:rsidRPr="00331047">
        <w:rPr>
          <w:rFonts w:ascii="Arial" w:hAnsi="Arial" w:cs="Arial"/>
        </w:rPr>
        <w:t xml:space="preserve"> e Informativo de Jurisprudência nº 207, do Tribunal de Contas de Minas Gerais, disponível em </w:t>
      </w:r>
      <w:hyperlink r:id="rId7" w:history="1">
        <w:r w:rsidR="00FF21A6" w:rsidRPr="00331047">
          <w:rPr>
            <w:rStyle w:val="Hyperlink"/>
            <w:rFonts w:ascii="Arial" w:hAnsi="Arial" w:cs="Arial"/>
          </w:rPr>
          <w:t>https://www.tce.mg.gov.br/noticia/Detalhe/1111624200</w:t>
        </w:r>
      </w:hyperlink>
      <w:r w:rsidR="00FF21A6" w:rsidRPr="00331047">
        <w:rPr>
          <w:rFonts w:ascii="Arial" w:hAnsi="Arial" w:cs="Arial"/>
        </w:rPr>
        <w:t>.</w:t>
      </w:r>
    </w:p>
    <w:p w14:paraId="56950E92" w14:textId="77777777" w:rsidR="00B769D1" w:rsidRPr="00331047" w:rsidRDefault="00B769D1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C0F530" w14:textId="265BE90D" w:rsidR="003F0FE7" w:rsidRPr="00331047" w:rsidRDefault="006C5D04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6301CB" w:rsidRPr="00331047">
        <w:rPr>
          <w:rFonts w:ascii="Arial" w:hAnsi="Arial" w:cs="Arial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 prazo para credenciamento iniciar-se-á a partir d</w:t>
      </w:r>
      <w:r w:rsidR="00F0595D">
        <w:rPr>
          <w:rFonts w:ascii="Arial" w:hAnsi="Arial" w:cs="Arial"/>
          <w:sz w:val="24"/>
          <w:szCs w:val="24"/>
        </w:rPr>
        <w:t>a publicação do</w:t>
      </w:r>
      <w:r w:rsidRPr="00331047">
        <w:rPr>
          <w:rFonts w:ascii="Arial" w:hAnsi="Arial" w:cs="Arial"/>
          <w:sz w:val="24"/>
          <w:szCs w:val="24"/>
        </w:rPr>
        <w:t xml:space="preserve"> deste instrumento no </w:t>
      </w:r>
      <w:r w:rsidR="006301CB" w:rsidRPr="00331047">
        <w:rPr>
          <w:rFonts w:ascii="Arial" w:hAnsi="Arial" w:cs="Arial"/>
          <w:sz w:val="24"/>
          <w:szCs w:val="24"/>
        </w:rPr>
        <w:t xml:space="preserve">site da Câmara Municipal de Bonfinópolis de Minas-MG no endereço eletrônico </w:t>
      </w:r>
      <w:hyperlink r:id="rId8" w:history="1">
        <w:r w:rsidR="00BA0E24" w:rsidRPr="00331047">
          <w:rPr>
            <w:rStyle w:val="Hyperlink"/>
            <w:rFonts w:ascii="Arial" w:hAnsi="Arial" w:cs="Arial"/>
            <w:sz w:val="24"/>
            <w:szCs w:val="24"/>
          </w:rPr>
          <w:t>https://www.bonfinopolisdeminas.mg.leg.br</w:t>
        </w:r>
      </w:hyperlink>
      <w:r w:rsidR="00BA0E24" w:rsidRPr="00331047">
        <w:rPr>
          <w:rFonts w:ascii="Arial" w:hAnsi="Arial" w:cs="Arial"/>
          <w:sz w:val="24"/>
          <w:szCs w:val="24"/>
        </w:rPr>
        <w:t>, permanecendo aberto até o término de sua vigência, observado o disposto no item 8.1.</w:t>
      </w:r>
    </w:p>
    <w:p w14:paraId="008AFA39" w14:textId="050E9ED8" w:rsidR="003F0FE7" w:rsidRPr="00331047" w:rsidRDefault="00083271" w:rsidP="00B769D1">
      <w:pPr>
        <w:tabs>
          <w:tab w:val="left" w:pos="171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 O presente Edital terá vigência de 12 </w:t>
      </w:r>
      <w:r w:rsidR="00EF3632">
        <w:rPr>
          <w:rFonts w:ascii="Arial" w:hAnsi="Arial" w:cs="Arial"/>
          <w:sz w:val="24"/>
          <w:szCs w:val="24"/>
        </w:rPr>
        <w:t xml:space="preserve">(doze) </w:t>
      </w:r>
      <w:r w:rsidRPr="00331047">
        <w:rPr>
          <w:rFonts w:ascii="Arial" w:hAnsi="Arial" w:cs="Arial"/>
          <w:sz w:val="24"/>
          <w:szCs w:val="24"/>
        </w:rPr>
        <w:t xml:space="preserve">meses a partir da data de sua publicação no </w:t>
      </w:r>
      <w:r w:rsidR="00B75C4F" w:rsidRPr="00331047">
        <w:rPr>
          <w:rFonts w:ascii="Arial" w:hAnsi="Arial" w:cs="Arial"/>
          <w:sz w:val="24"/>
          <w:szCs w:val="24"/>
        </w:rPr>
        <w:t xml:space="preserve">endereço eletrônico </w:t>
      </w:r>
      <w:hyperlink r:id="rId9" w:history="1">
        <w:r w:rsidR="00B75C4F" w:rsidRPr="00331047">
          <w:rPr>
            <w:rStyle w:val="Hyperlink"/>
            <w:rFonts w:ascii="Arial" w:hAnsi="Arial" w:cs="Arial"/>
            <w:sz w:val="24"/>
            <w:szCs w:val="24"/>
          </w:rPr>
          <w:t>https://www.bonfinopolisdeminas.mg.leg.br</w:t>
        </w:r>
      </w:hyperlink>
      <w:r w:rsidRPr="00331047">
        <w:rPr>
          <w:rFonts w:ascii="Arial" w:hAnsi="Arial" w:cs="Arial"/>
          <w:sz w:val="24"/>
          <w:szCs w:val="24"/>
        </w:rPr>
        <w:t>.</w:t>
      </w:r>
    </w:p>
    <w:p w14:paraId="6EAE10A1" w14:textId="74CFA036" w:rsidR="003F0FE7" w:rsidRDefault="00B75C4F" w:rsidP="00B769D1">
      <w:pPr>
        <w:tabs>
          <w:tab w:val="left" w:pos="171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.1. Salvo pedido de descredenciamento, a adesão ao mesmo implicará o aceite de suas eventuais alterações supervenientes.</w:t>
      </w:r>
    </w:p>
    <w:p w14:paraId="3F5B5356" w14:textId="77777777" w:rsidR="005E2D7E" w:rsidRDefault="005E2D7E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52297BA9" w14:textId="0B79165B" w:rsidR="003F0FE7" w:rsidRPr="00331047" w:rsidRDefault="00385443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4.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CONDIÇÕES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PARA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PARTICIPAÇÃO</w:t>
      </w:r>
    </w:p>
    <w:p w14:paraId="08732D73" w14:textId="44E0F4CA" w:rsidR="003F0FE7" w:rsidRPr="00331047" w:rsidRDefault="00385443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4.1. Somente serão admitidas a participar do processo de credenciamento os </w:t>
      </w:r>
      <w:r w:rsidR="00FF21A6" w:rsidRPr="00331047">
        <w:rPr>
          <w:rFonts w:ascii="Arial" w:hAnsi="Arial" w:cs="Arial"/>
          <w:sz w:val="24"/>
          <w:szCs w:val="24"/>
        </w:rPr>
        <w:t xml:space="preserve">Microempreendedores, Microempresas e Empresas de Pequeno Porte, </w:t>
      </w:r>
      <w:r w:rsidRPr="00331047">
        <w:rPr>
          <w:rFonts w:ascii="Arial" w:hAnsi="Arial" w:cs="Arial"/>
          <w:sz w:val="24"/>
          <w:szCs w:val="24"/>
        </w:rPr>
        <w:t xml:space="preserve">registrados no contrato social ou equivalente que comprove que o ramo do objeto seja </w:t>
      </w:r>
      <w:r w:rsidR="00EF3632">
        <w:rPr>
          <w:rFonts w:ascii="Arial" w:hAnsi="Arial" w:cs="Arial"/>
          <w:sz w:val="24"/>
          <w:szCs w:val="24"/>
        </w:rPr>
        <w:t>de prestação de serviços compatível com o objeto deste Edital</w:t>
      </w:r>
      <w:r w:rsidRPr="00331047">
        <w:rPr>
          <w:rFonts w:ascii="Arial" w:hAnsi="Arial" w:cs="Arial"/>
          <w:sz w:val="24"/>
          <w:szCs w:val="24"/>
        </w:rPr>
        <w:t>.</w:t>
      </w:r>
    </w:p>
    <w:p w14:paraId="45A3452E" w14:textId="3525335B" w:rsidR="003F0FE7" w:rsidRPr="00331047" w:rsidRDefault="004B4A71" w:rsidP="00FF21A6">
      <w:pPr>
        <w:tabs>
          <w:tab w:val="left" w:pos="1712"/>
        </w:tabs>
        <w:spacing w:before="238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4.2. É permitido o credenciamento a qualquer tempo, </w:t>
      </w:r>
      <w:r w:rsidR="00FF21A6" w:rsidRPr="00331047">
        <w:rPr>
          <w:rFonts w:ascii="Arial" w:hAnsi="Arial" w:cs="Arial"/>
          <w:sz w:val="24"/>
          <w:szCs w:val="24"/>
        </w:rPr>
        <w:t xml:space="preserve">com inicio do dia seguinte à publicação deste edital, desde que preenchidas as </w:t>
      </w:r>
      <w:r w:rsidRPr="00331047">
        <w:rPr>
          <w:rFonts w:ascii="Arial" w:hAnsi="Arial" w:cs="Arial"/>
          <w:sz w:val="24"/>
          <w:szCs w:val="24"/>
        </w:rPr>
        <w:t xml:space="preserve">condições mínimas </w:t>
      </w:r>
      <w:r w:rsidR="00FF21A6" w:rsidRPr="00331047">
        <w:rPr>
          <w:rFonts w:ascii="Arial" w:hAnsi="Arial" w:cs="Arial"/>
          <w:sz w:val="24"/>
          <w:szCs w:val="24"/>
        </w:rPr>
        <w:t>nele contidas e em seus ane</w:t>
      </w:r>
      <w:r w:rsidR="00AB0730" w:rsidRPr="00331047">
        <w:rPr>
          <w:rFonts w:ascii="Arial" w:hAnsi="Arial" w:cs="Arial"/>
          <w:sz w:val="24"/>
          <w:szCs w:val="24"/>
        </w:rPr>
        <w:t>xos.</w:t>
      </w:r>
    </w:p>
    <w:p w14:paraId="063631C1" w14:textId="77777777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1B0CA225" w14:textId="14874D33" w:rsidR="003F0FE7" w:rsidRPr="00331047" w:rsidRDefault="00AB0730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5. DA</w:t>
      </w:r>
      <w:r w:rsidRPr="00331047">
        <w:rPr>
          <w:rFonts w:ascii="Arial" w:hAnsi="Arial" w:cs="Arial"/>
          <w:spacing w:val="-5"/>
        </w:rPr>
        <w:t xml:space="preserve"> </w:t>
      </w:r>
      <w:r w:rsidRPr="00331047">
        <w:rPr>
          <w:rFonts w:ascii="Arial" w:hAnsi="Arial" w:cs="Arial"/>
        </w:rPr>
        <w:t>PROPOSTA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CREDENCIAMENTO</w:t>
      </w:r>
      <w:r w:rsidR="002D41CD" w:rsidRPr="00331047">
        <w:rPr>
          <w:rFonts w:ascii="Arial" w:hAnsi="Arial" w:cs="Arial"/>
          <w:spacing w:val="-4"/>
        </w:rPr>
        <w:t>:</w:t>
      </w:r>
    </w:p>
    <w:p w14:paraId="4EB51565" w14:textId="5937DFB8" w:rsidR="003F0FE7" w:rsidRPr="00331047" w:rsidRDefault="004D27B7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5.1. Os intere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ssados no credenciamento para </w:t>
      </w:r>
      <w:r w:rsidR="00246F1F">
        <w:rPr>
          <w:rFonts w:ascii="Arial" w:hAnsi="Arial" w:cs="Arial"/>
          <w:color w:val="000001"/>
          <w:sz w:val="24"/>
          <w:szCs w:val="24"/>
        </w:rPr>
        <w:t>a prestação de serviços d</w:t>
      </w:r>
      <w:r w:rsidRPr="00331047">
        <w:rPr>
          <w:rFonts w:ascii="Arial" w:hAnsi="Arial" w:cs="Arial"/>
          <w:color w:val="000001"/>
          <w:sz w:val="24"/>
          <w:szCs w:val="24"/>
        </w:rPr>
        <w:t>everão apresentar</w:t>
      </w:r>
      <w:r w:rsidR="00E445BF" w:rsidRPr="00331047">
        <w:rPr>
          <w:rFonts w:ascii="Arial" w:hAnsi="Arial" w:cs="Arial"/>
          <w:color w:val="000001"/>
          <w:sz w:val="24"/>
          <w:szCs w:val="24"/>
        </w:rPr>
        <w:t xml:space="preserve"> 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Carta Proposta, </w:t>
      </w:r>
      <w:r w:rsidR="00246F1F">
        <w:rPr>
          <w:rFonts w:ascii="Arial" w:hAnsi="Arial" w:cs="Arial"/>
          <w:color w:val="000001"/>
          <w:sz w:val="24"/>
          <w:szCs w:val="24"/>
        </w:rPr>
        <w:t>observado o seguinte</w:t>
      </w:r>
      <w:r w:rsidRPr="00331047">
        <w:rPr>
          <w:rFonts w:ascii="Arial" w:hAnsi="Arial" w:cs="Arial"/>
          <w:sz w:val="24"/>
          <w:szCs w:val="24"/>
        </w:rPr>
        <w:t>:</w:t>
      </w:r>
    </w:p>
    <w:p w14:paraId="1402A720" w14:textId="116F7B37" w:rsidR="003F0FE7" w:rsidRPr="00331047" w:rsidRDefault="004D27B7" w:rsidP="00E445BF">
      <w:pPr>
        <w:tabs>
          <w:tab w:val="left" w:pos="171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ser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digitada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impressa, sem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emendas,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rasuras,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entrelinhas 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ambiguidades</w:t>
      </w:r>
      <w:r w:rsidR="008A1A13" w:rsidRPr="00331047">
        <w:rPr>
          <w:rFonts w:ascii="Arial" w:hAnsi="Arial" w:cs="Arial"/>
          <w:spacing w:val="-2"/>
          <w:sz w:val="24"/>
          <w:szCs w:val="24"/>
        </w:rPr>
        <w:t xml:space="preserve">, preferenciamente na forma do Anexo </w:t>
      </w:r>
      <w:r w:rsidR="00913591" w:rsidRPr="00331047">
        <w:rPr>
          <w:rFonts w:ascii="Arial" w:hAnsi="Arial" w:cs="Arial"/>
          <w:spacing w:val="-2"/>
          <w:sz w:val="24"/>
          <w:szCs w:val="24"/>
        </w:rPr>
        <w:t>IV</w:t>
      </w:r>
      <w:r w:rsidR="008A1A13" w:rsidRPr="00331047">
        <w:rPr>
          <w:rFonts w:ascii="Arial" w:hAnsi="Arial" w:cs="Arial"/>
          <w:spacing w:val="-2"/>
          <w:sz w:val="24"/>
          <w:szCs w:val="24"/>
        </w:rPr>
        <w:t>;</w:t>
      </w:r>
    </w:p>
    <w:p w14:paraId="09A632CE" w14:textId="54EDA15D" w:rsidR="003F0FE7" w:rsidRPr="00331047" w:rsidRDefault="004D27B7" w:rsidP="00B769D1">
      <w:pPr>
        <w:tabs>
          <w:tab w:val="left" w:pos="1712"/>
        </w:tabs>
        <w:spacing w:before="171"/>
        <w:jc w:val="both"/>
        <w:rPr>
          <w:rFonts w:ascii="Arial" w:hAnsi="Arial" w:cs="Arial"/>
          <w:spacing w:val="-4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declarar</w:t>
      </w:r>
      <w:r w:rsidRPr="00331047">
        <w:rPr>
          <w:rFonts w:ascii="Arial" w:hAnsi="Arial" w:cs="Arial"/>
          <w:spacing w:val="7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concordância</w:t>
      </w:r>
      <w:r w:rsidRPr="00331047">
        <w:rPr>
          <w:rFonts w:ascii="Arial" w:hAnsi="Arial" w:cs="Arial"/>
          <w:spacing w:val="79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</w:t>
      </w:r>
      <w:r w:rsidRPr="00331047">
        <w:rPr>
          <w:rFonts w:ascii="Arial" w:hAnsi="Arial" w:cs="Arial"/>
          <w:spacing w:val="78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condições</w:t>
      </w:r>
      <w:r w:rsidRPr="00331047">
        <w:rPr>
          <w:rFonts w:ascii="Arial" w:hAnsi="Arial" w:cs="Arial"/>
          <w:spacing w:val="79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estabelecidas</w:t>
      </w:r>
      <w:r w:rsidRPr="00331047">
        <w:rPr>
          <w:rFonts w:ascii="Arial" w:hAnsi="Arial" w:cs="Arial"/>
          <w:spacing w:val="7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neste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Edital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78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4"/>
          <w:sz w:val="24"/>
          <w:szCs w:val="24"/>
        </w:rPr>
        <w:t>seus anexos;</w:t>
      </w:r>
    </w:p>
    <w:p w14:paraId="4FB89788" w14:textId="2F66E9BB" w:rsidR="004D27B7" w:rsidRPr="00331047" w:rsidRDefault="004D27B7" w:rsidP="00B769D1">
      <w:pPr>
        <w:tabs>
          <w:tab w:val="left" w:pos="1712"/>
        </w:tabs>
        <w:spacing w:before="171"/>
        <w:jc w:val="both"/>
        <w:rPr>
          <w:rFonts w:ascii="Arial" w:hAnsi="Arial" w:cs="Arial"/>
          <w:spacing w:val="-4"/>
          <w:sz w:val="24"/>
          <w:szCs w:val="24"/>
        </w:rPr>
      </w:pPr>
      <w:r w:rsidRPr="00331047">
        <w:rPr>
          <w:rFonts w:ascii="Arial" w:hAnsi="Arial" w:cs="Arial"/>
          <w:spacing w:val="-4"/>
          <w:sz w:val="24"/>
          <w:szCs w:val="24"/>
        </w:rPr>
        <w:t>c) constar itens e valores pretendidos;</w:t>
      </w:r>
    </w:p>
    <w:p w14:paraId="23557D15" w14:textId="6DC4FC48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21AC53F1" w14:textId="3B19685C" w:rsidR="003F0FE7" w:rsidRPr="00331047" w:rsidRDefault="00DE5451" w:rsidP="00B769D1">
      <w:pPr>
        <w:pStyle w:val="Corpodetexto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d) ser datada e assinada pelo representante legal</w:t>
      </w:r>
      <w:r w:rsidR="00913591" w:rsidRPr="00331047">
        <w:rPr>
          <w:rFonts w:ascii="Arial" w:hAnsi="Arial" w:cs="Arial"/>
        </w:rPr>
        <w:t xml:space="preserve"> ou por seu procurador</w:t>
      </w:r>
      <w:r w:rsidRPr="00331047">
        <w:rPr>
          <w:rFonts w:ascii="Arial" w:hAnsi="Arial" w:cs="Arial"/>
        </w:rPr>
        <w:t>, conforme disposto no contrato social</w:t>
      </w:r>
      <w:r w:rsidR="00913591" w:rsidRPr="00331047">
        <w:rPr>
          <w:rFonts w:ascii="Arial" w:hAnsi="Arial" w:cs="Arial"/>
        </w:rPr>
        <w:t xml:space="preserve"> ou equivalente</w:t>
      </w:r>
      <w:r w:rsidRPr="00331047">
        <w:rPr>
          <w:rFonts w:ascii="Arial" w:hAnsi="Arial" w:cs="Arial"/>
        </w:rPr>
        <w:t>.</w:t>
      </w:r>
    </w:p>
    <w:p w14:paraId="6B1CF8B3" w14:textId="3E30B880" w:rsidR="003F0FE7" w:rsidRPr="00331047" w:rsidRDefault="00931A9B" w:rsidP="00B769D1">
      <w:pPr>
        <w:tabs>
          <w:tab w:val="left" w:pos="1712"/>
        </w:tabs>
        <w:spacing w:before="171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5.2. A Carta Proposta terá validade de 60 (sessenta) dias, contados da data da entrega, o qual </w:t>
      </w:r>
      <w:r w:rsidRPr="00331047">
        <w:rPr>
          <w:rFonts w:ascii="Arial" w:hAnsi="Arial" w:cs="Arial"/>
          <w:sz w:val="24"/>
          <w:szCs w:val="24"/>
        </w:rPr>
        <w:lastRenderedPageBreak/>
        <w:t>admitirá prorrogação.</w:t>
      </w:r>
    </w:p>
    <w:p w14:paraId="517DD50D" w14:textId="2D04A92D" w:rsidR="003F0FE7" w:rsidRPr="00331047" w:rsidRDefault="00931A9B" w:rsidP="00B769D1">
      <w:pPr>
        <w:tabs>
          <w:tab w:val="left" w:pos="99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5.2.1. Decorrido o prazo de validade das propostas, sem convocação para assinatura do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, ficam os </w:t>
      </w:r>
      <w:r w:rsidR="00635490">
        <w:rPr>
          <w:rFonts w:ascii="Arial" w:hAnsi="Arial" w:cs="Arial"/>
          <w:sz w:val="24"/>
          <w:szCs w:val="24"/>
        </w:rPr>
        <w:t>proponentes</w:t>
      </w:r>
      <w:r w:rsidRPr="00331047">
        <w:rPr>
          <w:rFonts w:ascii="Arial" w:hAnsi="Arial" w:cs="Arial"/>
          <w:sz w:val="24"/>
          <w:szCs w:val="24"/>
        </w:rPr>
        <w:t xml:space="preserve"> liberados dos compromissos assumidos.</w:t>
      </w:r>
    </w:p>
    <w:p w14:paraId="536C965B" w14:textId="0C6134B9" w:rsidR="00583F73" w:rsidRPr="00331047" w:rsidRDefault="00583F73" w:rsidP="00B769D1">
      <w:pPr>
        <w:tabs>
          <w:tab w:val="left" w:pos="99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5.3. A Carta Proposta, na forma do Anexo IV deverá ser acondicionada no mesmo envelope de documentação, conforme previsto no item 7.2.</w:t>
      </w:r>
    </w:p>
    <w:p w14:paraId="3FF35E5C" w14:textId="77777777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694988CF" w14:textId="6EB79A1E" w:rsidR="00EA0E6E" w:rsidRPr="00331047" w:rsidRDefault="00EA0E6E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6. D</w:t>
      </w:r>
      <w:r w:rsidR="00073120" w:rsidRPr="00331047">
        <w:rPr>
          <w:rFonts w:ascii="Arial" w:hAnsi="Arial" w:cs="Arial"/>
        </w:rPr>
        <w:t xml:space="preserve">OS DOCUMENTOS PARA </w:t>
      </w:r>
      <w:r w:rsidRPr="00331047">
        <w:rPr>
          <w:rFonts w:ascii="Arial" w:hAnsi="Arial" w:cs="Arial"/>
        </w:rPr>
        <w:t>A</w:t>
      </w:r>
      <w:r w:rsidRPr="00331047">
        <w:rPr>
          <w:rFonts w:ascii="Arial" w:hAnsi="Arial" w:cs="Arial"/>
          <w:spacing w:val="-5"/>
        </w:rPr>
        <w:t xml:space="preserve"> </w:t>
      </w:r>
      <w:r w:rsidRPr="00331047">
        <w:rPr>
          <w:rFonts w:ascii="Arial" w:hAnsi="Arial" w:cs="Arial"/>
        </w:rPr>
        <w:t>HABILITAÇÃO:</w:t>
      </w:r>
    </w:p>
    <w:p w14:paraId="10EDD80C" w14:textId="77777777" w:rsidR="00EA0E6E" w:rsidRPr="00331047" w:rsidRDefault="00EA0E6E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 Para a habilitação no presente Credenciamento, o interessado deverá apresentar a seguinte documentação:</w:t>
      </w:r>
    </w:p>
    <w:p w14:paraId="1E049D44" w14:textId="77777777" w:rsidR="008770E2" w:rsidRPr="00331047" w:rsidRDefault="008770E2" w:rsidP="008770E2">
      <w:pPr>
        <w:jc w:val="both"/>
        <w:rPr>
          <w:rFonts w:ascii="Arial" w:hAnsi="Arial" w:cs="Arial"/>
          <w:b/>
          <w:sz w:val="24"/>
          <w:szCs w:val="24"/>
        </w:rPr>
      </w:pPr>
    </w:p>
    <w:p w14:paraId="648B86C1" w14:textId="751B0B80" w:rsidR="008770E2" w:rsidRPr="00331047" w:rsidRDefault="008770E2" w:rsidP="008770E2">
      <w:pPr>
        <w:jc w:val="both"/>
        <w:rPr>
          <w:rFonts w:ascii="Arial" w:hAnsi="Arial" w:cs="Arial"/>
          <w:b/>
          <w:sz w:val="24"/>
          <w:szCs w:val="24"/>
        </w:rPr>
      </w:pPr>
      <w:r w:rsidRPr="00331047">
        <w:rPr>
          <w:rFonts w:ascii="Arial" w:hAnsi="Arial" w:cs="Arial"/>
          <w:b/>
          <w:sz w:val="24"/>
          <w:szCs w:val="24"/>
        </w:rPr>
        <w:t>6.1.1. Habilitação Jurídica e Fiscal:</w:t>
      </w:r>
    </w:p>
    <w:p w14:paraId="57BD87F5" w14:textId="59AE33A8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6.1.1.1. Prova de inscrição no Cadastro Nacional de Pessoa Jurídica - Cartão CNPJ;</w:t>
      </w:r>
    </w:p>
    <w:p w14:paraId="1D15A6C9" w14:textId="2FA891AD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6.1.1.2. Contrato Social em vigor (Consolidado), Registro de Empresário Individual, Certificado da Condição de Microempreendedor Individual – CCMEI ou documento equivalente;</w:t>
      </w:r>
    </w:p>
    <w:p w14:paraId="62AC2C42" w14:textId="2A4CB18D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2"/>
          <w:sz w:val="24"/>
          <w:szCs w:val="24"/>
          <w:shd w:val="clear" w:color="auto" w:fill="FFFFFF"/>
        </w:rPr>
        <w:t>6.1.1.3. Declaração, sob as penas da lei, de que cumprem os requisitos legais para a qualificação como microempreendedor, microempresa ou empresa de pequeno porte, estando aptas a usufruir do tratamento favorecido estabelecido nos arts. 42 a 49 da Lei Complementar nº 123/2006</w:t>
      </w:r>
      <w:r w:rsidR="00417E9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– Anexo V;</w:t>
      </w:r>
    </w:p>
    <w:p w14:paraId="022AC582" w14:textId="46060A6D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6.1.1.4. Regularidade para com a Fazenda Federal - Certidão Conjunta Negativa De Débitos relativos a Tributos Federais e à Dívida Ativa da União;</w:t>
      </w:r>
    </w:p>
    <w:p w14:paraId="3DE7C46C" w14:textId="2D75E285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6.1.1.5. Certidão Negativa de Débitos junto ao FGTS;</w:t>
      </w:r>
    </w:p>
    <w:p w14:paraId="7F6745EA" w14:textId="465911BE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6.1.1.6. Certidão Negativa de Débitos Trabalhistas (CNDT);</w:t>
      </w:r>
    </w:p>
    <w:p w14:paraId="47035C87" w14:textId="5BF04BD7" w:rsidR="008770E2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6.1.1.7. Certidão Negativa de Débitos com a Fazenda Municipal</w:t>
      </w:r>
      <w:r w:rsidR="000D3B97">
        <w:rPr>
          <w:rFonts w:ascii="Arial" w:hAnsi="Arial" w:cs="Arial"/>
          <w:sz w:val="24"/>
          <w:szCs w:val="24"/>
        </w:rPr>
        <w:t>;</w:t>
      </w:r>
    </w:p>
    <w:p w14:paraId="38455865" w14:textId="7E656A71" w:rsidR="000D3B97" w:rsidRPr="00331047" w:rsidRDefault="000D3B97" w:rsidP="00877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6.1.1.8. Declaração de não emprego a menor – Anexo VI.</w:t>
      </w:r>
    </w:p>
    <w:p w14:paraId="1D3A3C76" w14:textId="77777777" w:rsidR="007D0B6C" w:rsidRPr="00331047" w:rsidRDefault="007D0B6C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61F541A" w14:textId="25895E1E" w:rsidR="00D826D6" w:rsidRPr="00331047" w:rsidRDefault="00D826D6" w:rsidP="00D826D6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7. DA ENTREGA DOS DOCUMENTOS E DA PROPOSTA:</w:t>
      </w:r>
    </w:p>
    <w:p w14:paraId="23E317C7" w14:textId="34ECC82F" w:rsidR="00D826D6" w:rsidRPr="00331047" w:rsidRDefault="00D826D6" w:rsidP="00D826D6">
      <w:pPr>
        <w:tabs>
          <w:tab w:val="left" w:pos="1712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7.1 A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documentação a que refere o item 6 </w:t>
      </w:r>
      <w:r w:rsidRPr="00331047">
        <w:rPr>
          <w:rFonts w:ascii="Arial" w:hAnsi="Arial" w:cs="Arial"/>
          <w:spacing w:val="80"/>
          <w:sz w:val="24"/>
          <w:szCs w:val="24"/>
        </w:rPr>
        <w:t>ea</w:t>
      </w:r>
      <w:r w:rsidRPr="00331047">
        <w:rPr>
          <w:rFonts w:ascii="Arial" w:hAnsi="Arial" w:cs="Arial"/>
          <w:sz w:val="24"/>
          <w:szCs w:val="24"/>
        </w:rPr>
        <w:t>proposta, na forma do Anexo IV</w:t>
      </w:r>
      <w:r w:rsidR="00AE6F90" w:rsidRPr="00331047">
        <w:rPr>
          <w:rFonts w:ascii="Arial" w:hAnsi="Arial" w:cs="Arial"/>
          <w:sz w:val="24"/>
          <w:szCs w:val="24"/>
        </w:rPr>
        <w:t>,</w:t>
      </w:r>
      <w:r w:rsidRPr="00331047">
        <w:rPr>
          <w:rFonts w:ascii="Arial" w:hAnsi="Arial" w:cs="Arial"/>
          <w:sz w:val="24"/>
          <w:szCs w:val="24"/>
        </w:rPr>
        <w:t xml:space="preserve"> deverão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ser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entregues,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mediante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protocolo,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acondicionados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 envelope lacrado, identificado externamente com os seguintes dizeres:</w:t>
      </w:r>
    </w:p>
    <w:p w14:paraId="5A13FD51" w14:textId="77777777" w:rsidR="00D826D6" w:rsidRPr="00331047" w:rsidRDefault="00D826D6" w:rsidP="00D826D6">
      <w:pPr>
        <w:tabs>
          <w:tab w:val="left" w:pos="1712"/>
        </w:tabs>
        <w:spacing w:before="1"/>
        <w:jc w:val="both"/>
        <w:rPr>
          <w:rFonts w:ascii="Arial" w:hAnsi="Arial" w:cs="Arial"/>
          <w:sz w:val="24"/>
          <w:szCs w:val="24"/>
        </w:rPr>
      </w:pPr>
    </w:p>
    <w:p w14:paraId="4BE9E5F7" w14:textId="77777777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À CÂMARA MUNICIPAL DE BONFINÓPOLIS DE MINAS – MG</w:t>
      </w:r>
    </w:p>
    <w:p w14:paraId="672810E4" w14:textId="77777777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COMISSÃO DE CONTRATAÇÃO</w:t>
      </w:r>
    </w:p>
    <w:p w14:paraId="071CE4B5" w14:textId="17E833C0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DOCUMENTAÇÃO E PR</w:t>
      </w:r>
      <w:r w:rsidR="001977E5">
        <w:rPr>
          <w:rFonts w:ascii="Arial" w:hAnsi="Arial" w:cs="Arial"/>
          <w:b/>
          <w:bCs/>
          <w:sz w:val="24"/>
          <w:szCs w:val="24"/>
        </w:rPr>
        <w:t>OPOSTA PARA CREDENCIAMENTO Nº 02</w:t>
      </w:r>
      <w:r w:rsidRPr="00331047">
        <w:rPr>
          <w:rFonts w:ascii="Arial" w:hAnsi="Arial" w:cs="Arial"/>
          <w:b/>
          <w:bCs/>
          <w:sz w:val="24"/>
          <w:szCs w:val="24"/>
        </w:rPr>
        <w:t>/202</w:t>
      </w:r>
      <w:r w:rsidR="00635490">
        <w:rPr>
          <w:rFonts w:ascii="Arial" w:hAnsi="Arial" w:cs="Arial"/>
          <w:b/>
          <w:bCs/>
          <w:sz w:val="24"/>
          <w:szCs w:val="24"/>
        </w:rPr>
        <w:t>6</w:t>
      </w:r>
    </w:p>
    <w:p w14:paraId="7D08DE35" w14:textId="77777777" w:rsidR="00D826D6" w:rsidRPr="00331047" w:rsidRDefault="00D826D6" w:rsidP="00D826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</w:p>
    <w:p w14:paraId="479E26B1" w14:textId="6830191F" w:rsidR="00D826D6" w:rsidRPr="00331047" w:rsidRDefault="00D826D6" w:rsidP="00D826D6">
      <w:pPr>
        <w:tabs>
          <w:tab w:val="left" w:pos="1712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7.2. O envelope, contendo a documentação e a proposta deverá ser </w:t>
      </w:r>
      <w:r w:rsidR="00AE6F90" w:rsidRPr="00331047">
        <w:rPr>
          <w:rFonts w:ascii="Arial" w:hAnsi="Arial" w:cs="Arial"/>
          <w:sz w:val="24"/>
          <w:szCs w:val="24"/>
        </w:rPr>
        <w:t xml:space="preserve">entregue no </w:t>
      </w:r>
      <w:r w:rsidRPr="00331047">
        <w:rPr>
          <w:rFonts w:ascii="Arial" w:hAnsi="Arial" w:cs="Arial"/>
          <w:sz w:val="24"/>
          <w:szCs w:val="24"/>
        </w:rPr>
        <w:t>seguinte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local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horários:</w:t>
      </w:r>
    </w:p>
    <w:p w14:paraId="193F3064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</w:p>
    <w:p w14:paraId="283028DF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b/>
          <w:bCs/>
          <w:spacing w:val="-2"/>
          <w:sz w:val="24"/>
          <w:szCs w:val="24"/>
        </w:rPr>
      </w:pPr>
      <w:r w:rsidRPr="00331047">
        <w:rPr>
          <w:rFonts w:ascii="Arial" w:hAnsi="Arial" w:cs="Arial"/>
          <w:b/>
          <w:bCs/>
          <w:spacing w:val="-2"/>
          <w:sz w:val="24"/>
          <w:szCs w:val="24"/>
        </w:rPr>
        <w:t>CÂMARA MUNICIPAL DE BONFINÓPOLIS DE MINAS – MG</w:t>
      </w:r>
    </w:p>
    <w:p w14:paraId="5A9CC3DC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Rua Dom Elizeu, 51, Centro – Bonfinópolis de Minas-MG – CEP 38.650-000</w:t>
      </w:r>
    </w:p>
    <w:p w14:paraId="4B12A863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Local: Protocolo/Recepção</w:t>
      </w:r>
    </w:p>
    <w:p w14:paraId="25D2B329" w14:textId="77777777" w:rsidR="00D826D6" w:rsidRPr="00331047" w:rsidRDefault="00D826D6" w:rsidP="00D826D6">
      <w:pPr>
        <w:pStyle w:val="Corpodetexto"/>
        <w:spacing w:before="41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  <w:bCs/>
        </w:rPr>
        <w:t>Horário:</w:t>
      </w:r>
      <w:r w:rsidRPr="00331047">
        <w:rPr>
          <w:rFonts w:ascii="Arial" w:hAnsi="Arial" w:cs="Arial"/>
          <w:bCs/>
          <w:spacing w:val="-3"/>
        </w:rPr>
        <w:t xml:space="preserve"> </w:t>
      </w:r>
      <w:r w:rsidRPr="00331047">
        <w:rPr>
          <w:rFonts w:ascii="Arial" w:hAnsi="Arial" w:cs="Arial"/>
          <w:bCs/>
        </w:rPr>
        <w:t>d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Segunda</w:t>
      </w:r>
      <w:r w:rsidRPr="00331047">
        <w:rPr>
          <w:rFonts w:ascii="Arial" w:hAnsi="Arial" w:cs="Arial"/>
          <w:spacing w:val="2"/>
        </w:rPr>
        <w:t xml:space="preserve"> </w:t>
      </w:r>
      <w:r w:rsidRPr="00331047">
        <w:rPr>
          <w:rFonts w:ascii="Arial" w:hAnsi="Arial" w:cs="Arial"/>
        </w:rPr>
        <w:t>a</w:t>
      </w:r>
      <w:r w:rsidRPr="00331047">
        <w:rPr>
          <w:rFonts w:ascii="Arial" w:hAnsi="Arial" w:cs="Arial"/>
          <w:spacing w:val="-3"/>
        </w:rPr>
        <w:t xml:space="preserve"> Sexta-Feira,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-1"/>
        </w:rPr>
        <w:t xml:space="preserve"> 12</w:t>
      </w:r>
      <w:r w:rsidRPr="00331047">
        <w:rPr>
          <w:rFonts w:ascii="Arial" w:hAnsi="Arial" w:cs="Arial"/>
        </w:rPr>
        <w:t>h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às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18h,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horário</w:t>
      </w:r>
      <w:r w:rsidRPr="00331047">
        <w:rPr>
          <w:rFonts w:ascii="Arial" w:hAnsi="Arial" w:cs="Arial"/>
          <w:spacing w:val="-1"/>
        </w:rPr>
        <w:t xml:space="preserve"> de Brasília-DF</w:t>
      </w:r>
      <w:r w:rsidRPr="00331047">
        <w:rPr>
          <w:rFonts w:ascii="Arial" w:hAnsi="Arial" w:cs="Arial"/>
          <w:spacing w:val="-2"/>
        </w:rPr>
        <w:t>.</w:t>
      </w:r>
    </w:p>
    <w:p w14:paraId="22D6C227" w14:textId="77777777" w:rsidR="00D826D6" w:rsidRDefault="00D826D6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FE7B0EF" w14:textId="412359F0" w:rsidR="003F0FE7" w:rsidRPr="00331047" w:rsidRDefault="007C6A50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8</w:t>
      </w:r>
      <w:r w:rsidR="00D32D5A" w:rsidRPr="00331047">
        <w:rPr>
          <w:rFonts w:ascii="Arial" w:hAnsi="Arial" w:cs="Arial"/>
        </w:rPr>
        <w:t>. DA</w:t>
      </w:r>
      <w:r w:rsidR="00D32D5A" w:rsidRPr="00331047">
        <w:rPr>
          <w:rFonts w:ascii="Arial" w:hAnsi="Arial" w:cs="Arial"/>
          <w:spacing w:val="-1"/>
        </w:rPr>
        <w:t xml:space="preserve"> </w:t>
      </w:r>
      <w:r w:rsidR="00D32D5A" w:rsidRPr="00331047">
        <w:rPr>
          <w:rFonts w:ascii="Arial" w:hAnsi="Arial" w:cs="Arial"/>
        </w:rPr>
        <w:t>ANÁLISE</w:t>
      </w:r>
      <w:r w:rsidR="00D32D5A" w:rsidRPr="00331047">
        <w:rPr>
          <w:rFonts w:ascii="Arial" w:hAnsi="Arial" w:cs="Arial"/>
          <w:spacing w:val="-4"/>
        </w:rPr>
        <w:t xml:space="preserve"> </w:t>
      </w:r>
      <w:r w:rsidR="00D32D5A" w:rsidRPr="00331047">
        <w:rPr>
          <w:rFonts w:ascii="Arial" w:hAnsi="Arial" w:cs="Arial"/>
        </w:rPr>
        <w:t xml:space="preserve">DA </w:t>
      </w:r>
      <w:r w:rsidR="00D32D5A" w:rsidRPr="00331047">
        <w:rPr>
          <w:rFonts w:ascii="Arial" w:hAnsi="Arial" w:cs="Arial"/>
          <w:spacing w:val="-2"/>
        </w:rPr>
        <w:t>DOCUMENTAÇÃO</w:t>
      </w:r>
      <w:r w:rsidR="00F24F7D" w:rsidRPr="00331047">
        <w:rPr>
          <w:rFonts w:ascii="Arial" w:hAnsi="Arial" w:cs="Arial"/>
          <w:spacing w:val="-2"/>
        </w:rPr>
        <w:t xml:space="preserve"> E SELEÇÃO:</w:t>
      </w:r>
    </w:p>
    <w:p w14:paraId="6E767A4C" w14:textId="1CC71870" w:rsidR="007C6A50" w:rsidRDefault="007C6A50" w:rsidP="00331047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</w:t>
      </w:r>
      <w:r w:rsidR="00D826D6" w:rsidRPr="00331047">
        <w:rPr>
          <w:rFonts w:ascii="Arial" w:hAnsi="Arial" w:cs="Arial"/>
          <w:sz w:val="24"/>
          <w:szCs w:val="24"/>
        </w:rPr>
        <w:t xml:space="preserve">.1. A Comissão de Contratação da Câmara Municipal fará reunão pública e aberta a participação de qualquer interessado, na sede da Câmara Municipal, sito à rua Unai, 51, Centro, no dia </w:t>
      </w:r>
      <w:r w:rsidR="0008185D" w:rsidRPr="0008185D">
        <w:rPr>
          <w:rFonts w:ascii="Arial" w:hAnsi="Arial" w:cs="Arial"/>
          <w:b/>
          <w:sz w:val="24"/>
          <w:szCs w:val="24"/>
        </w:rPr>
        <w:t>20</w:t>
      </w:r>
      <w:r w:rsidR="00D826D6" w:rsidRPr="0008185D">
        <w:rPr>
          <w:rFonts w:ascii="Arial" w:hAnsi="Arial" w:cs="Arial"/>
          <w:b/>
          <w:bCs/>
          <w:sz w:val="24"/>
          <w:szCs w:val="24"/>
        </w:rPr>
        <w:t>/</w:t>
      </w:r>
      <w:r w:rsidR="0008185D">
        <w:rPr>
          <w:rFonts w:ascii="Arial" w:hAnsi="Arial" w:cs="Arial"/>
          <w:b/>
          <w:bCs/>
          <w:sz w:val="24"/>
          <w:szCs w:val="24"/>
        </w:rPr>
        <w:t>04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>/202</w:t>
      </w:r>
      <w:r w:rsidR="00635490">
        <w:rPr>
          <w:rFonts w:ascii="Arial" w:hAnsi="Arial" w:cs="Arial"/>
          <w:b/>
          <w:bCs/>
          <w:sz w:val="24"/>
          <w:szCs w:val="24"/>
        </w:rPr>
        <w:t>6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 xml:space="preserve">, às 13:00 horas, </w:t>
      </w:r>
      <w:r w:rsidRPr="00331047">
        <w:rPr>
          <w:rFonts w:ascii="Arial" w:hAnsi="Arial" w:cs="Arial"/>
          <w:sz w:val="24"/>
          <w:szCs w:val="24"/>
        </w:rPr>
        <w:t>para analisar a documentação apresentada e deliberar sobre a seleção e credenciamentos dos interessados</w:t>
      </w:r>
      <w:r w:rsidR="00C726DB" w:rsidRPr="00331047">
        <w:rPr>
          <w:rFonts w:ascii="Arial" w:hAnsi="Arial" w:cs="Arial"/>
          <w:sz w:val="24"/>
          <w:szCs w:val="24"/>
        </w:rPr>
        <w:t xml:space="preserve"> que protocolarem a documentação at</w:t>
      </w:r>
      <w:r w:rsidR="003660C4" w:rsidRPr="00331047">
        <w:rPr>
          <w:rFonts w:ascii="Arial" w:hAnsi="Arial" w:cs="Arial"/>
          <w:sz w:val="24"/>
          <w:szCs w:val="24"/>
        </w:rPr>
        <w:t>é o horário de inicio desta reunião.</w:t>
      </w:r>
    </w:p>
    <w:p w14:paraId="1ECD7927" w14:textId="77777777" w:rsidR="00BD69FB" w:rsidRPr="00331047" w:rsidRDefault="00BD69FB" w:rsidP="00331047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</w:p>
    <w:p w14:paraId="380E16A3" w14:textId="2A709794" w:rsidR="000D3E64" w:rsidRPr="00331047" w:rsidRDefault="00C726DB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lastRenderedPageBreak/>
        <w:t>8.1.1. Aqueles inter</w:t>
      </w:r>
      <w:r w:rsidR="00A622CD" w:rsidRPr="00331047">
        <w:rPr>
          <w:rFonts w:ascii="Arial" w:hAnsi="Arial" w:cs="Arial"/>
          <w:sz w:val="24"/>
          <w:szCs w:val="24"/>
        </w:rPr>
        <w:t>essados que protocolarem documentação a partir das 1</w:t>
      </w:r>
      <w:r w:rsidR="003660C4" w:rsidRPr="00331047">
        <w:rPr>
          <w:rFonts w:ascii="Arial" w:hAnsi="Arial" w:cs="Arial"/>
          <w:sz w:val="24"/>
          <w:szCs w:val="24"/>
        </w:rPr>
        <w:t>3</w:t>
      </w:r>
      <w:r w:rsidR="00A622CD" w:rsidRPr="00331047">
        <w:rPr>
          <w:rFonts w:ascii="Arial" w:hAnsi="Arial" w:cs="Arial"/>
          <w:sz w:val="24"/>
          <w:szCs w:val="24"/>
        </w:rPr>
        <w:t xml:space="preserve">:00 horas do dia </w:t>
      </w:r>
      <w:r w:rsidR="00CE5C37">
        <w:rPr>
          <w:rFonts w:ascii="Arial" w:hAnsi="Arial" w:cs="Arial"/>
          <w:sz w:val="24"/>
          <w:szCs w:val="24"/>
        </w:rPr>
        <w:t>20/04/2026</w:t>
      </w:r>
      <w:r w:rsidR="00A622CD" w:rsidRPr="00331047">
        <w:rPr>
          <w:rFonts w:ascii="Arial" w:hAnsi="Arial" w:cs="Arial"/>
          <w:sz w:val="24"/>
          <w:szCs w:val="24"/>
        </w:rPr>
        <w:t xml:space="preserve">, terão sua documentação analisada no prazo </w:t>
      </w:r>
      <w:r w:rsidR="00126D3C" w:rsidRPr="00331047">
        <w:rPr>
          <w:rFonts w:ascii="Arial" w:hAnsi="Arial" w:cs="Arial"/>
          <w:sz w:val="24"/>
          <w:szCs w:val="24"/>
        </w:rPr>
        <w:t xml:space="preserve">a que refere o item </w:t>
      </w:r>
      <w:r w:rsidR="00C3419A" w:rsidRPr="00331047">
        <w:rPr>
          <w:rFonts w:ascii="Arial" w:hAnsi="Arial" w:cs="Arial"/>
          <w:sz w:val="24"/>
          <w:szCs w:val="24"/>
        </w:rPr>
        <w:t>9.3.</w:t>
      </w:r>
    </w:p>
    <w:p w14:paraId="691817B1" w14:textId="06B57EC8" w:rsidR="003F0FE7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="00AE2229" w:rsidRPr="00331047">
        <w:rPr>
          <w:rFonts w:ascii="Arial" w:hAnsi="Arial" w:cs="Arial"/>
          <w:sz w:val="24"/>
          <w:szCs w:val="24"/>
        </w:rPr>
        <w:t xml:space="preserve">. Considerar-se-á habilitado apenas o interessado que apresentar os documentos exigidos no prazo de validade neles previstos e, quando não mencionado, os documentos serão considerados válidos por até </w:t>
      </w:r>
      <w:r w:rsidR="00633EB7" w:rsidRPr="00331047">
        <w:rPr>
          <w:rFonts w:ascii="Arial" w:hAnsi="Arial" w:cs="Arial"/>
          <w:sz w:val="24"/>
          <w:szCs w:val="24"/>
        </w:rPr>
        <w:t>90</w:t>
      </w:r>
      <w:r w:rsidR="00AE2229" w:rsidRPr="00331047">
        <w:rPr>
          <w:rFonts w:ascii="Arial" w:hAnsi="Arial" w:cs="Arial"/>
          <w:sz w:val="24"/>
          <w:szCs w:val="24"/>
        </w:rPr>
        <w:t xml:space="preserve"> (</w:t>
      </w:r>
      <w:r w:rsidR="00633EB7" w:rsidRPr="00331047">
        <w:rPr>
          <w:rFonts w:ascii="Arial" w:hAnsi="Arial" w:cs="Arial"/>
          <w:sz w:val="24"/>
          <w:szCs w:val="24"/>
        </w:rPr>
        <w:t>noventa</w:t>
      </w:r>
      <w:r w:rsidR="00AE2229" w:rsidRPr="00331047">
        <w:rPr>
          <w:rFonts w:ascii="Arial" w:hAnsi="Arial" w:cs="Arial"/>
          <w:sz w:val="24"/>
          <w:szCs w:val="24"/>
        </w:rPr>
        <w:t>) dias, contados da data de sua emissão.</w:t>
      </w:r>
    </w:p>
    <w:p w14:paraId="5C51D450" w14:textId="149D48A5" w:rsidR="003F0FE7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</w:t>
      </w:r>
      <w:r w:rsidR="00030513" w:rsidRPr="00331047">
        <w:rPr>
          <w:rFonts w:ascii="Arial" w:hAnsi="Arial" w:cs="Arial"/>
          <w:sz w:val="24"/>
          <w:szCs w:val="24"/>
        </w:rPr>
        <w:t xml:space="preserve"> A documentação apresentada de forma incompleta, rasurada ou em desacordo com o estabelecido neste Edital será considerada </w:t>
      </w:r>
      <w:r w:rsidR="00633EB7" w:rsidRPr="00331047">
        <w:rPr>
          <w:rFonts w:ascii="Arial" w:hAnsi="Arial" w:cs="Arial"/>
          <w:sz w:val="24"/>
          <w:szCs w:val="24"/>
        </w:rPr>
        <w:t>pendente, inviabilizando o credenciamento do interessado até a regularização.</w:t>
      </w:r>
    </w:p>
    <w:p w14:paraId="4B943B61" w14:textId="0EA257DA" w:rsidR="002928B9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="002928B9" w:rsidRPr="00331047">
        <w:rPr>
          <w:rFonts w:ascii="Arial" w:hAnsi="Arial" w:cs="Arial"/>
          <w:sz w:val="24"/>
          <w:szCs w:val="24"/>
        </w:rPr>
        <w:t>. É facultado à Comissão de Contratação da Câmara Municipal de Bonfinópolis de Minas extraír os documentos faltantes ou com datas de validades vencidas</w:t>
      </w:r>
      <w:r w:rsidR="00AE2229" w:rsidRPr="00331047">
        <w:rPr>
          <w:rFonts w:ascii="Arial" w:hAnsi="Arial" w:cs="Arial"/>
          <w:sz w:val="24"/>
          <w:szCs w:val="24"/>
        </w:rPr>
        <w:t xml:space="preserve"> que estejam disponíveis na internet</w:t>
      </w:r>
      <w:r w:rsidRPr="00331047">
        <w:rPr>
          <w:rFonts w:ascii="Arial" w:hAnsi="Arial" w:cs="Arial"/>
          <w:sz w:val="24"/>
          <w:szCs w:val="24"/>
        </w:rPr>
        <w:t>, juntando-os ao processo</w:t>
      </w:r>
      <w:r w:rsidR="00AE2229" w:rsidRPr="00331047">
        <w:rPr>
          <w:rFonts w:ascii="Arial" w:hAnsi="Arial" w:cs="Arial"/>
          <w:sz w:val="24"/>
          <w:szCs w:val="24"/>
        </w:rPr>
        <w:t>.</w:t>
      </w:r>
    </w:p>
    <w:p w14:paraId="2434D640" w14:textId="7940F664" w:rsidR="007C6A50" w:rsidRPr="00331047" w:rsidRDefault="000D3E64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 Verificada a regularidade da documentação apresentada, o proponente será declarado habilitado.</w:t>
      </w:r>
    </w:p>
    <w:p w14:paraId="1DAB6D99" w14:textId="7EA0B540" w:rsidR="000D3E64" w:rsidRPr="00331047" w:rsidRDefault="000D3E64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</w:t>
      </w:r>
      <w:r w:rsidR="00F602E2" w:rsidRPr="00331047">
        <w:rPr>
          <w:rFonts w:ascii="Arial" w:hAnsi="Arial" w:cs="Arial"/>
          <w:sz w:val="24"/>
          <w:szCs w:val="24"/>
        </w:rPr>
        <w:t>Em seguida, a Comissão de Contratação fará sorte</w:t>
      </w:r>
      <w:r w:rsidR="00094434">
        <w:rPr>
          <w:rFonts w:ascii="Arial" w:hAnsi="Arial" w:cs="Arial"/>
          <w:sz w:val="24"/>
          <w:szCs w:val="24"/>
        </w:rPr>
        <w:t>io</w:t>
      </w:r>
      <w:r w:rsidR="00F602E2" w:rsidRPr="00331047">
        <w:rPr>
          <w:rFonts w:ascii="Arial" w:hAnsi="Arial" w:cs="Arial"/>
          <w:sz w:val="24"/>
          <w:szCs w:val="24"/>
        </w:rPr>
        <w:t xml:space="preserve"> para escalonar a ordem </w:t>
      </w:r>
      <w:r w:rsidR="00DA3605" w:rsidRPr="00331047">
        <w:rPr>
          <w:rFonts w:ascii="Arial" w:hAnsi="Arial" w:cs="Arial"/>
          <w:sz w:val="24"/>
          <w:szCs w:val="24"/>
        </w:rPr>
        <w:t xml:space="preserve">cronologica dos credenciados, definindo </w:t>
      </w:r>
      <w:r w:rsidR="00410717" w:rsidRPr="00331047">
        <w:rPr>
          <w:rFonts w:ascii="Arial" w:hAnsi="Arial" w:cs="Arial"/>
          <w:sz w:val="24"/>
          <w:szCs w:val="24"/>
        </w:rPr>
        <w:t>o rodízio mensal d</w:t>
      </w:r>
      <w:r w:rsidR="00635490">
        <w:rPr>
          <w:rFonts w:ascii="Arial" w:hAnsi="Arial" w:cs="Arial"/>
          <w:sz w:val="24"/>
          <w:szCs w:val="24"/>
        </w:rPr>
        <w:t>a prestação dos serviços,</w:t>
      </w:r>
      <w:r w:rsidR="00DA3605" w:rsidRPr="00331047">
        <w:rPr>
          <w:rFonts w:ascii="Arial" w:hAnsi="Arial" w:cs="Arial"/>
          <w:sz w:val="24"/>
          <w:szCs w:val="24"/>
        </w:rPr>
        <w:t xml:space="preserve"> objeto deste Credenciamento.</w:t>
      </w:r>
    </w:p>
    <w:p w14:paraId="1C4F2F4E" w14:textId="6CCAE7D2" w:rsidR="00F602E2" w:rsidRPr="00331047" w:rsidRDefault="008C1AA2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</w:t>
      </w:r>
      <w:r w:rsidR="00E56404" w:rsidRPr="00331047">
        <w:rPr>
          <w:rFonts w:ascii="Arial" w:hAnsi="Arial" w:cs="Arial"/>
          <w:sz w:val="24"/>
          <w:szCs w:val="24"/>
        </w:rPr>
        <w:t>Serão colocados em sorte</w:t>
      </w:r>
      <w:r w:rsidR="00094434">
        <w:rPr>
          <w:rFonts w:ascii="Arial" w:hAnsi="Arial" w:cs="Arial"/>
          <w:sz w:val="24"/>
          <w:szCs w:val="24"/>
        </w:rPr>
        <w:t>io</w:t>
      </w:r>
      <w:r w:rsidR="00E56404" w:rsidRPr="00331047">
        <w:rPr>
          <w:rFonts w:ascii="Arial" w:hAnsi="Arial" w:cs="Arial"/>
          <w:sz w:val="24"/>
          <w:szCs w:val="24"/>
        </w:rPr>
        <w:t>, quantidade de meses igual à quantidade de proponentes habilitados.</w:t>
      </w:r>
    </w:p>
    <w:p w14:paraId="6F71D0A0" w14:textId="3F2C49A4" w:rsidR="00E56404" w:rsidRPr="00331047" w:rsidRDefault="00DB173C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 Para cada proponente habilitado será definido um numero, realizando em seguida o sorte</w:t>
      </w:r>
      <w:r w:rsidR="00094434">
        <w:rPr>
          <w:rFonts w:ascii="Arial" w:hAnsi="Arial" w:cs="Arial"/>
          <w:sz w:val="24"/>
          <w:szCs w:val="24"/>
        </w:rPr>
        <w:t>io</w:t>
      </w:r>
      <w:r w:rsidRPr="00331047">
        <w:rPr>
          <w:rFonts w:ascii="Arial" w:hAnsi="Arial" w:cs="Arial"/>
          <w:sz w:val="24"/>
          <w:szCs w:val="24"/>
        </w:rPr>
        <w:t xml:space="preserve"> e relacionando o número sorteado na ordem sequencial dos meses em sorteio.</w:t>
      </w:r>
    </w:p>
    <w:p w14:paraId="1EB115D8" w14:textId="48465A3C" w:rsidR="00DB173C" w:rsidRPr="00331047" w:rsidRDefault="0090155E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 xml:space="preserve">. O primeiro proponente sorteado, querendo, terá direito </w:t>
      </w:r>
      <w:r w:rsidR="00635490">
        <w:rPr>
          <w:rFonts w:ascii="Arial" w:hAnsi="Arial" w:cs="Arial"/>
          <w:sz w:val="24"/>
          <w:szCs w:val="24"/>
        </w:rPr>
        <w:t>à prestação dos serviços</w:t>
      </w:r>
      <w:r w:rsidRPr="00331047">
        <w:rPr>
          <w:rFonts w:ascii="Arial" w:hAnsi="Arial" w:cs="Arial"/>
          <w:sz w:val="24"/>
          <w:szCs w:val="24"/>
        </w:rPr>
        <w:t xml:space="preserve"> para o restante do mês em curso e do mês sorteado</w:t>
      </w:r>
      <w:r w:rsidR="00635490">
        <w:rPr>
          <w:rFonts w:ascii="Arial" w:hAnsi="Arial" w:cs="Arial"/>
          <w:sz w:val="24"/>
          <w:szCs w:val="24"/>
        </w:rPr>
        <w:t>, e</w:t>
      </w:r>
      <w:r w:rsidR="0035012A" w:rsidRPr="00331047">
        <w:rPr>
          <w:rFonts w:ascii="Arial" w:hAnsi="Arial" w:cs="Arial"/>
          <w:sz w:val="24"/>
          <w:szCs w:val="24"/>
        </w:rPr>
        <w:t xml:space="preserve"> na sua desistência, o direito será do </w:t>
      </w:r>
      <w:r w:rsidR="00F3136C" w:rsidRPr="00331047">
        <w:rPr>
          <w:rFonts w:ascii="Arial" w:hAnsi="Arial" w:cs="Arial"/>
          <w:sz w:val="24"/>
          <w:szCs w:val="24"/>
        </w:rPr>
        <w:t>proponente subsequente.</w:t>
      </w:r>
    </w:p>
    <w:p w14:paraId="22C16667" w14:textId="55C70FC0" w:rsidR="00A572BC" w:rsidRPr="00331047" w:rsidRDefault="00A572BC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10</w:t>
      </w:r>
      <w:r w:rsidRPr="00331047">
        <w:rPr>
          <w:rFonts w:ascii="Arial" w:hAnsi="Arial" w:cs="Arial"/>
          <w:sz w:val="24"/>
          <w:szCs w:val="24"/>
        </w:rPr>
        <w:t xml:space="preserve">. Concluído o procedimento do sorteio, será realizada a escala dos credenciados sorteados, em conformidade com a relação de meses, em ordem cronologica, formando assim </w:t>
      </w:r>
      <w:r w:rsidR="000A7064">
        <w:rPr>
          <w:rFonts w:ascii="Arial" w:hAnsi="Arial" w:cs="Arial"/>
          <w:sz w:val="24"/>
          <w:szCs w:val="24"/>
        </w:rPr>
        <w:t xml:space="preserve">o rodizio de credenciados para a prestação dos serviços, </w:t>
      </w:r>
      <w:r w:rsidRPr="00331047">
        <w:rPr>
          <w:rFonts w:ascii="Arial" w:hAnsi="Arial" w:cs="Arial"/>
          <w:sz w:val="24"/>
          <w:szCs w:val="24"/>
        </w:rPr>
        <w:t>objeto deste Credenciamento</w:t>
      </w:r>
      <w:r w:rsidR="009E4907" w:rsidRPr="00331047">
        <w:rPr>
          <w:rFonts w:ascii="Arial" w:hAnsi="Arial" w:cs="Arial"/>
          <w:sz w:val="24"/>
          <w:szCs w:val="24"/>
        </w:rPr>
        <w:t>, que seguirá para homologação do ordenador de despesas.</w:t>
      </w:r>
    </w:p>
    <w:p w14:paraId="1F133246" w14:textId="142A6F86" w:rsidR="00FD230E" w:rsidRPr="00331047" w:rsidRDefault="00FD230E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BF5866" w:rsidRPr="00331047">
        <w:rPr>
          <w:rFonts w:ascii="Arial" w:hAnsi="Arial" w:cs="Arial"/>
          <w:sz w:val="24"/>
          <w:szCs w:val="24"/>
        </w:rPr>
        <w:t>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 xml:space="preserve">. Não havendo proponentes habilitados em número suficientes para os meses restante do </w:t>
      </w:r>
      <w:r w:rsidR="00161AEC" w:rsidRPr="00331047">
        <w:rPr>
          <w:rFonts w:ascii="Arial" w:hAnsi="Arial" w:cs="Arial"/>
          <w:sz w:val="24"/>
          <w:szCs w:val="24"/>
        </w:rPr>
        <w:t>período de validade do credenciamento</w:t>
      </w:r>
      <w:r w:rsidRPr="00331047">
        <w:rPr>
          <w:rFonts w:ascii="Arial" w:hAnsi="Arial" w:cs="Arial"/>
          <w:sz w:val="24"/>
          <w:szCs w:val="24"/>
        </w:rPr>
        <w:t>, os meses disponíveis ficarão livre para eventuais interessados no credenciamento permanente</w:t>
      </w:r>
      <w:r w:rsidR="00CD2321" w:rsidRPr="00331047">
        <w:rPr>
          <w:rFonts w:ascii="Arial" w:hAnsi="Arial" w:cs="Arial"/>
          <w:sz w:val="24"/>
          <w:szCs w:val="24"/>
        </w:rPr>
        <w:t xml:space="preserve"> a que refere o item</w:t>
      </w:r>
      <w:r w:rsidR="004B4023" w:rsidRPr="00331047">
        <w:rPr>
          <w:rFonts w:ascii="Arial" w:hAnsi="Arial" w:cs="Arial"/>
          <w:sz w:val="24"/>
          <w:szCs w:val="24"/>
        </w:rPr>
        <w:t xml:space="preserve"> 9.</w:t>
      </w:r>
    </w:p>
    <w:p w14:paraId="47899BFB" w14:textId="1D5E205B" w:rsidR="00FD230E" w:rsidRPr="00331047" w:rsidRDefault="0035012A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 No prazo de 30 (trinta) dias do encerramento do rodizio d</w:t>
      </w:r>
      <w:r w:rsidR="000A7064">
        <w:rPr>
          <w:rFonts w:ascii="Arial" w:hAnsi="Arial" w:cs="Arial"/>
          <w:sz w:val="24"/>
          <w:szCs w:val="24"/>
        </w:rPr>
        <w:t>a prestação de serviços</w:t>
      </w:r>
      <w:r w:rsidRPr="00331047">
        <w:rPr>
          <w:rFonts w:ascii="Arial" w:hAnsi="Arial" w:cs="Arial"/>
          <w:sz w:val="24"/>
          <w:szCs w:val="24"/>
        </w:rPr>
        <w:t xml:space="preserve"> </w:t>
      </w:r>
      <w:r w:rsidR="00A572BC" w:rsidRPr="00331047">
        <w:rPr>
          <w:rFonts w:ascii="Arial" w:hAnsi="Arial" w:cs="Arial"/>
          <w:sz w:val="24"/>
          <w:szCs w:val="24"/>
        </w:rPr>
        <w:t>a que refere o item 8.1.</w:t>
      </w:r>
      <w:r w:rsidR="00BF5866" w:rsidRPr="00331047">
        <w:rPr>
          <w:rFonts w:ascii="Arial" w:hAnsi="Arial" w:cs="Arial"/>
          <w:sz w:val="24"/>
          <w:szCs w:val="24"/>
        </w:rPr>
        <w:t>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="00A572BC" w:rsidRPr="00331047">
        <w:rPr>
          <w:rFonts w:ascii="Arial" w:hAnsi="Arial" w:cs="Arial"/>
          <w:sz w:val="24"/>
          <w:szCs w:val="24"/>
        </w:rPr>
        <w:t>, não tendo sido habilitados novos credenciados, retomará a ordem inicial do rodízio, observada a ordem cronologica.</w:t>
      </w:r>
    </w:p>
    <w:p w14:paraId="087F5C3B" w14:textId="148D6DC2" w:rsidR="00A572BC" w:rsidRPr="00331047" w:rsidRDefault="009E4907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 A Câmara Municipal comunicará </w:t>
      </w:r>
      <w:r w:rsidR="00A844A6" w:rsidRPr="00331047">
        <w:rPr>
          <w:rFonts w:ascii="Arial" w:hAnsi="Arial" w:cs="Arial"/>
          <w:sz w:val="24"/>
          <w:szCs w:val="24"/>
        </w:rPr>
        <w:t>o ingresso de novos  credenciados, bem como o não ingresso no prazo a que refere o item 8.1.1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="00A844A6" w:rsidRPr="00331047">
        <w:rPr>
          <w:rFonts w:ascii="Arial" w:hAnsi="Arial" w:cs="Arial"/>
          <w:sz w:val="24"/>
          <w:szCs w:val="24"/>
        </w:rPr>
        <w:t xml:space="preserve">, para fins de ciência dos </w:t>
      </w:r>
      <w:r w:rsidR="000A7064">
        <w:rPr>
          <w:rFonts w:ascii="Arial" w:hAnsi="Arial" w:cs="Arial"/>
          <w:sz w:val="24"/>
          <w:szCs w:val="24"/>
        </w:rPr>
        <w:t xml:space="preserve">prestadores de serviços </w:t>
      </w:r>
      <w:r w:rsidR="00A844A6" w:rsidRPr="00331047">
        <w:rPr>
          <w:rFonts w:ascii="Arial" w:hAnsi="Arial" w:cs="Arial"/>
          <w:sz w:val="24"/>
          <w:szCs w:val="24"/>
        </w:rPr>
        <w:t>seguintes.</w:t>
      </w:r>
    </w:p>
    <w:p w14:paraId="3E993725" w14:textId="0C28A526" w:rsidR="00A844A6" w:rsidRPr="00331047" w:rsidRDefault="000E2A1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 É facultado ao credenciado, mediante aviso prévio com antecedência de 10 (dez) dias renunciar ao direito d</w:t>
      </w:r>
      <w:r w:rsidR="000A7064">
        <w:rPr>
          <w:rFonts w:ascii="Arial" w:hAnsi="Arial" w:cs="Arial"/>
          <w:sz w:val="24"/>
          <w:szCs w:val="24"/>
        </w:rPr>
        <w:t>a prestação de serviços</w:t>
      </w:r>
      <w:r w:rsidRPr="00331047">
        <w:rPr>
          <w:rFonts w:ascii="Arial" w:hAnsi="Arial" w:cs="Arial"/>
          <w:sz w:val="24"/>
          <w:szCs w:val="24"/>
        </w:rPr>
        <w:t xml:space="preserve">, situação em que será consultado ao próximo credenciado do rodizio, sobre o interesse em assumir </w:t>
      </w:r>
      <w:r w:rsidR="000A7064">
        <w:rPr>
          <w:rFonts w:ascii="Arial" w:hAnsi="Arial" w:cs="Arial"/>
          <w:sz w:val="24"/>
          <w:szCs w:val="24"/>
        </w:rPr>
        <w:t>a prestação de serviços</w:t>
      </w:r>
      <w:r w:rsidRPr="00331047">
        <w:rPr>
          <w:rFonts w:ascii="Arial" w:hAnsi="Arial" w:cs="Arial"/>
          <w:sz w:val="24"/>
          <w:szCs w:val="24"/>
        </w:rPr>
        <w:t xml:space="preserve"> renunciad</w:t>
      </w:r>
      <w:r w:rsidR="000A7064">
        <w:rPr>
          <w:rFonts w:ascii="Arial" w:hAnsi="Arial" w:cs="Arial"/>
          <w:sz w:val="24"/>
          <w:szCs w:val="24"/>
        </w:rPr>
        <w:t>a</w:t>
      </w:r>
      <w:r w:rsidR="00E813FF" w:rsidRPr="00331047">
        <w:rPr>
          <w:rFonts w:ascii="Arial" w:hAnsi="Arial" w:cs="Arial"/>
          <w:sz w:val="24"/>
          <w:szCs w:val="24"/>
        </w:rPr>
        <w:t>, acumulando</w:t>
      </w:r>
      <w:r w:rsidR="000A7064">
        <w:rPr>
          <w:rFonts w:ascii="Arial" w:hAnsi="Arial" w:cs="Arial"/>
          <w:sz w:val="24"/>
          <w:szCs w:val="24"/>
        </w:rPr>
        <w:t xml:space="preserve"> assim, os meses de prestação dos serviços</w:t>
      </w:r>
      <w:r w:rsidR="00E813FF" w:rsidRPr="00331047">
        <w:rPr>
          <w:rFonts w:ascii="Arial" w:hAnsi="Arial" w:cs="Arial"/>
          <w:sz w:val="24"/>
          <w:szCs w:val="24"/>
        </w:rPr>
        <w:t>.</w:t>
      </w:r>
    </w:p>
    <w:p w14:paraId="72A92B4F" w14:textId="60D44DF6" w:rsidR="000E2A16" w:rsidRPr="00331047" w:rsidRDefault="000E2A1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 xml:space="preserve">. Ocorrendo a renuncia ao direito de </w:t>
      </w:r>
      <w:r w:rsidR="000A7064">
        <w:rPr>
          <w:rFonts w:ascii="Arial" w:hAnsi="Arial" w:cs="Arial"/>
          <w:sz w:val="24"/>
          <w:szCs w:val="24"/>
        </w:rPr>
        <w:t>prestar os serviços</w:t>
      </w:r>
      <w:r w:rsidRPr="00331047">
        <w:rPr>
          <w:rFonts w:ascii="Arial" w:hAnsi="Arial" w:cs="Arial"/>
          <w:sz w:val="24"/>
          <w:szCs w:val="24"/>
        </w:rPr>
        <w:t xml:space="preserve"> forma que refere o item 8.1.1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, o credenciado que renunciar retornará à posição final do rodizio.</w:t>
      </w:r>
    </w:p>
    <w:p w14:paraId="0B6BB081" w14:textId="56BEEB76" w:rsidR="000E2A16" w:rsidRPr="00331047" w:rsidRDefault="00BF586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lastRenderedPageBreak/>
        <w:t>8.1.1</w:t>
      </w:r>
      <w:r w:rsidR="00161AEC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Finalizando a relação de </w:t>
      </w:r>
      <w:r w:rsidR="000A7064">
        <w:rPr>
          <w:rFonts w:ascii="Arial" w:hAnsi="Arial" w:cs="Arial"/>
          <w:sz w:val="24"/>
          <w:szCs w:val="24"/>
        </w:rPr>
        <w:t xml:space="preserve">prestadores de serviços </w:t>
      </w:r>
      <w:r w:rsidRPr="00331047">
        <w:rPr>
          <w:rFonts w:ascii="Arial" w:hAnsi="Arial" w:cs="Arial"/>
          <w:sz w:val="24"/>
          <w:szCs w:val="24"/>
        </w:rPr>
        <w:t>credenciados, será reaberto a vaga na forma a que refere o item 8.1.1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>.</w:t>
      </w:r>
    </w:p>
    <w:p w14:paraId="46DCD3DB" w14:textId="2CF751E2" w:rsidR="0095615A" w:rsidRPr="00331047" w:rsidRDefault="0095615A" w:rsidP="0095615A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Os selecionados serão convocados para querendo, assinar 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, na forma do Anexo III.</w:t>
      </w:r>
    </w:p>
    <w:p w14:paraId="3F6C1CB0" w14:textId="77777777" w:rsidR="0095615A" w:rsidRPr="00331047" w:rsidRDefault="0095615A" w:rsidP="006305D6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1B3A1014" w14:textId="205D8961" w:rsidR="006305D6" w:rsidRDefault="006305D6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 DO CREDENCIAMENTO PERMANENTE:</w:t>
      </w:r>
    </w:p>
    <w:p w14:paraId="755BDF3D" w14:textId="77777777" w:rsidR="000A7064" w:rsidRPr="00331047" w:rsidRDefault="000A7064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62AD2347" w14:textId="77777777" w:rsidR="006305D6" w:rsidRPr="00331047" w:rsidRDefault="006305D6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9.1. O Credenciamento de que trata este Edital ficará aberto durante o prazo de sua vigência.</w:t>
      </w:r>
    </w:p>
    <w:p w14:paraId="5D052E5A" w14:textId="24336D22" w:rsidR="006305D6" w:rsidRPr="00331047" w:rsidRDefault="008C730E" w:rsidP="006305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9.2. Durante a sua vigência, qualquer interessado, MEI/ME/EPP</w:t>
      </w:r>
      <w:r w:rsidR="000A7064">
        <w:rPr>
          <w:rFonts w:ascii="Arial" w:hAnsi="Arial" w:cs="Arial"/>
          <w:sz w:val="24"/>
          <w:szCs w:val="24"/>
        </w:rPr>
        <w:t xml:space="preserve"> que atenda as exigências deste Edital</w:t>
      </w:r>
      <w:r w:rsidRPr="00331047">
        <w:rPr>
          <w:rFonts w:ascii="Arial" w:hAnsi="Arial" w:cs="Arial"/>
          <w:sz w:val="24"/>
          <w:szCs w:val="24"/>
        </w:rPr>
        <w:t xml:space="preserve"> poderá credenciar-se </w:t>
      </w:r>
      <w:r w:rsidR="000A7064">
        <w:rPr>
          <w:rFonts w:ascii="Arial" w:hAnsi="Arial" w:cs="Arial"/>
          <w:sz w:val="24"/>
          <w:szCs w:val="24"/>
        </w:rPr>
        <w:t>à prestação dos serviços,</w:t>
      </w:r>
      <w:r w:rsidRPr="00331047">
        <w:rPr>
          <w:rFonts w:ascii="Arial" w:hAnsi="Arial" w:cs="Arial"/>
          <w:sz w:val="24"/>
          <w:szCs w:val="24"/>
        </w:rPr>
        <w:t xml:space="preserve"> objeto deste edital, observadas as condições aqui estabelecidas.</w:t>
      </w:r>
    </w:p>
    <w:p w14:paraId="76FF6A77" w14:textId="1870B814" w:rsidR="000543F9" w:rsidRPr="00331047" w:rsidRDefault="000543F9" w:rsidP="000543F9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9.3. Os interessados em se credenciar que protocolar a proposta e documentação após a data a que refere o item 8</w:t>
      </w:r>
      <w:r w:rsidR="00161AEC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 xml:space="preserve"> deste edital, terá sua documentação e proposta analisa</w:t>
      </w:r>
      <w:r w:rsidR="00C3419A"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z w:val="24"/>
          <w:szCs w:val="24"/>
        </w:rPr>
        <w:t xml:space="preserve"> pela Comissão de Contratação no prazo de até 5 (cinco) dias úteis após o protocolo.</w:t>
      </w:r>
    </w:p>
    <w:p w14:paraId="281706AB" w14:textId="39324BCE" w:rsidR="000543F9" w:rsidRPr="00331047" w:rsidRDefault="000543F9" w:rsidP="000543F9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 xml:space="preserve">. Serão selecionados todos os proponentes habilitados no prazo de validade do presente Credenciamento, que aceitarem a </w:t>
      </w:r>
      <w:r w:rsidR="000A7064">
        <w:rPr>
          <w:rFonts w:ascii="Arial" w:hAnsi="Arial" w:cs="Arial"/>
          <w:sz w:val="24"/>
          <w:szCs w:val="24"/>
        </w:rPr>
        <w:t>prestação dos serviços</w:t>
      </w:r>
      <w:r w:rsidRPr="00331047">
        <w:rPr>
          <w:rFonts w:ascii="Arial" w:hAnsi="Arial" w:cs="Arial"/>
          <w:sz w:val="24"/>
          <w:szCs w:val="24"/>
        </w:rPr>
        <w:t xml:space="preserve"> constante do objeto deste Edital, no preço estabelecido pela Câmara Municipal e nos quantitativos demandados em cada mês, observado </w:t>
      </w:r>
      <w:r w:rsidR="000A7064">
        <w:rPr>
          <w:rFonts w:ascii="Arial" w:hAnsi="Arial" w:cs="Arial"/>
          <w:sz w:val="24"/>
          <w:szCs w:val="24"/>
        </w:rPr>
        <w:t>o rodizio mensal de prestação dos serviços</w:t>
      </w:r>
      <w:r w:rsidRPr="00331047">
        <w:rPr>
          <w:rFonts w:ascii="Arial" w:hAnsi="Arial" w:cs="Arial"/>
          <w:sz w:val="24"/>
          <w:szCs w:val="24"/>
        </w:rPr>
        <w:t>.</w:t>
      </w:r>
    </w:p>
    <w:p w14:paraId="7DA117B2" w14:textId="77777777" w:rsidR="000543F9" w:rsidRPr="00331047" w:rsidRDefault="000543F9" w:rsidP="006305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</w:p>
    <w:p w14:paraId="4199D4BD" w14:textId="6D53AE8C" w:rsidR="0095615A" w:rsidRPr="00331047" w:rsidRDefault="0095615A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10. DA VISTORIA AO ESTABELECIMENTO FORNECEDOR:</w:t>
      </w:r>
    </w:p>
    <w:p w14:paraId="4A4AFA4C" w14:textId="51009ED2" w:rsidR="003F0FE7" w:rsidRPr="00331047" w:rsidRDefault="0095615A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10.1. </w:t>
      </w:r>
      <w:r w:rsidR="000543F9" w:rsidRPr="00331047">
        <w:rPr>
          <w:rFonts w:ascii="Arial" w:hAnsi="Arial" w:cs="Arial"/>
          <w:sz w:val="24"/>
          <w:szCs w:val="24"/>
        </w:rPr>
        <w:t xml:space="preserve">A Câmara Municipal se reserva no direito de durante a vigência do </w:t>
      </w:r>
      <w:r w:rsidRPr="00331047">
        <w:rPr>
          <w:rFonts w:ascii="Arial" w:hAnsi="Arial" w:cs="Arial"/>
          <w:sz w:val="24"/>
          <w:szCs w:val="24"/>
        </w:rPr>
        <w:t>credenciamento</w:t>
      </w:r>
      <w:r w:rsidR="000543F9" w:rsidRPr="00331047">
        <w:rPr>
          <w:rFonts w:ascii="Arial" w:hAnsi="Arial" w:cs="Arial"/>
          <w:sz w:val="24"/>
          <w:szCs w:val="24"/>
        </w:rPr>
        <w:t xml:space="preserve"> realizar </w:t>
      </w:r>
      <w:r w:rsidR="00030513" w:rsidRPr="00331047">
        <w:rPr>
          <w:rFonts w:ascii="Arial" w:hAnsi="Arial" w:cs="Arial"/>
          <w:sz w:val="24"/>
          <w:szCs w:val="24"/>
        </w:rPr>
        <w:t xml:space="preserve">inspeção das instalações, equipamentos, </w:t>
      </w:r>
      <w:r w:rsidR="000A7064">
        <w:rPr>
          <w:rFonts w:ascii="Arial" w:hAnsi="Arial" w:cs="Arial"/>
          <w:sz w:val="24"/>
          <w:szCs w:val="24"/>
        </w:rPr>
        <w:t>qualidade dos materiais</w:t>
      </w:r>
      <w:r w:rsidR="00030513" w:rsidRPr="00331047">
        <w:rPr>
          <w:rFonts w:ascii="Arial" w:hAnsi="Arial" w:cs="Arial"/>
          <w:sz w:val="24"/>
          <w:szCs w:val="24"/>
        </w:rPr>
        <w:t xml:space="preserve"> e capacidade técnico-operativa</w:t>
      </w:r>
      <w:r w:rsidR="000543F9" w:rsidRPr="00331047">
        <w:rPr>
          <w:rFonts w:ascii="Arial" w:hAnsi="Arial" w:cs="Arial"/>
          <w:sz w:val="24"/>
          <w:szCs w:val="24"/>
        </w:rPr>
        <w:t xml:space="preserve"> dos estabelecimentos credenciados</w:t>
      </w:r>
      <w:r w:rsidR="00AE2229" w:rsidRPr="00331047">
        <w:rPr>
          <w:rFonts w:ascii="Arial" w:hAnsi="Arial" w:cs="Arial"/>
          <w:sz w:val="24"/>
          <w:szCs w:val="24"/>
        </w:rPr>
        <w:t>, assegurado o direito de defesa</w:t>
      </w:r>
      <w:r w:rsidR="00030513" w:rsidRPr="00331047">
        <w:rPr>
          <w:rFonts w:ascii="Arial" w:hAnsi="Arial" w:cs="Arial"/>
          <w:sz w:val="24"/>
          <w:szCs w:val="24"/>
        </w:rPr>
        <w:t>.</w:t>
      </w:r>
    </w:p>
    <w:p w14:paraId="355645EB" w14:textId="11BE16A0" w:rsidR="003F0FE7" w:rsidRPr="00331047" w:rsidRDefault="000543F9" w:rsidP="00B769D1">
      <w:pPr>
        <w:pStyle w:val="Ttulo1"/>
        <w:tabs>
          <w:tab w:val="left" w:pos="992"/>
        </w:tabs>
        <w:spacing w:before="171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11</w:t>
      </w:r>
      <w:r w:rsidR="0019200B" w:rsidRPr="00331047">
        <w:rPr>
          <w:rFonts w:ascii="Arial" w:hAnsi="Arial" w:cs="Arial"/>
        </w:rPr>
        <w:t>. DOTAÇÃO</w:t>
      </w:r>
      <w:r w:rsidR="0019200B" w:rsidRPr="00331047">
        <w:rPr>
          <w:rFonts w:ascii="Arial" w:hAnsi="Arial" w:cs="Arial"/>
          <w:spacing w:val="-4"/>
        </w:rPr>
        <w:t xml:space="preserve"> </w:t>
      </w:r>
      <w:r w:rsidR="0019200B" w:rsidRPr="00331047">
        <w:rPr>
          <w:rFonts w:ascii="Arial" w:hAnsi="Arial" w:cs="Arial"/>
          <w:spacing w:val="-2"/>
        </w:rPr>
        <w:t>ORÇAMENTÁRIA</w:t>
      </w:r>
      <w:r w:rsidR="00192315">
        <w:rPr>
          <w:rFonts w:ascii="Arial" w:hAnsi="Arial" w:cs="Arial"/>
          <w:spacing w:val="-2"/>
        </w:rPr>
        <w:t>:</w:t>
      </w:r>
    </w:p>
    <w:p w14:paraId="25AA2FCE" w14:textId="77777777" w:rsidR="000A7064" w:rsidRDefault="000543F9" w:rsidP="008B6593">
      <w:pPr>
        <w:tabs>
          <w:tab w:val="left" w:pos="983"/>
        </w:tabs>
        <w:spacing w:before="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11</w:t>
      </w:r>
      <w:r w:rsidR="0019200B" w:rsidRPr="00331047">
        <w:rPr>
          <w:rFonts w:ascii="Arial" w:hAnsi="Arial" w:cs="Arial"/>
          <w:sz w:val="24"/>
          <w:szCs w:val="24"/>
        </w:rPr>
        <w:t>.1. As</w:t>
      </w:r>
      <w:r w:rsidR="0019200B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despesas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decorrentes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do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presente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Credenciamento</w:t>
      </w:r>
      <w:r w:rsidR="0019200B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correrão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à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conta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</w:t>
      </w:r>
      <w:r w:rsidR="0019200B" w:rsidRPr="00331047">
        <w:rPr>
          <w:rFonts w:ascii="Arial" w:hAnsi="Arial" w:cs="Arial"/>
          <w:spacing w:val="31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recursos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específicos consignados no Orçamento do Município, na cota disponível à Câmara Municipal, na seguinte classificação orçamentária</w:t>
      </w:r>
      <w:r w:rsidR="0019200B" w:rsidRPr="00007644">
        <w:rPr>
          <w:rFonts w:ascii="Arial" w:hAnsi="Arial" w:cs="Arial"/>
          <w:sz w:val="24"/>
          <w:szCs w:val="24"/>
        </w:rPr>
        <w:t>:</w:t>
      </w:r>
      <w:r w:rsidR="008B6593" w:rsidRPr="00007644">
        <w:rPr>
          <w:rFonts w:ascii="Arial" w:hAnsi="Arial" w:cs="Arial"/>
          <w:sz w:val="24"/>
          <w:szCs w:val="24"/>
        </w:rPr>
        <w:t xml:space="preserve"> </w:t>
      </w:r>
      <w:r w:rsidR="00007644" w:rsidRPr="00007644">
        <w:rPr>
          <w:rFonts w:ascii="Arial" w:hAnsi="Arial" w:cs="Arial"/>
          <w:sz w:val="24"/>
          <w:szCs w:val="24"/>
        </w:rPr>
        <w:t>01.01.0</w:t>
      </w:r>
      <w:r w:rsidR="000A7064">
        <w:rPr>
          <w:rFonts w:ascii="Arial" w:hAnsi="Arial" w:cs="Arial"/>
          <w:sz w:val="24"/>
          <w:szCs w:val="24"/>
        </w:rPr>
        <w:t>5</w:t>
      </w:r>
      <w:r w:rsidR="00007644" w:rsidRPr="00007644">
        <w:rPr>
          <w:rFonts w:ascii="Arial" w:hAnsi="Arial" w:cs="Arial"/>
          <w:sz w:val="24"/>
          <w:szCs w:val="24"/>
        </w:rPr>
        <w:t>.01.031.0101.400</w:t>
      </w:r>
      <w:r w:rsidR="000A7064">
        <w:rPr>
          <w:rFonts w:ascii="Arial" w:hAnsi="Arial" w:cs="Arial"/>
          <w:sz w:val="24"/>
          <w:szCs w:val="24"/>
        </w:rPr>
        <w:t>4</w:t>
      </w:r>
      <w:r w:rsidR="00007644" w:rsidRPr="00007644">
        <w:rPr>
          <w:rFonts w:ascii="Arial" w:hAnsi="Arial" w:cs="Arial"/>
          <w:sz w:val="24"/>
          <w:szCs w:val="24"/>
        </w:rPr>
        <w:t xml:space="preserve"> – 3.3.90.30.00 – Ficha </w:t>
      </w:r>
      <w:r w:rsidR="000A7064">
        <w:rPr>
          <w:rFonts w:ascii="Arial" w:hAnsi="Arial" w:cs="Arial"/>
          <w:sz w:val="24"/>
          <w:szCs w:val="24"/>
        </w:rPr>
        <w:t>54.</w:t>
      </w:r>
    </w:p>
    <w:p w14:paraId="60254839" w14:textId="341BB82F" w:rsidR="00F227E7" w:rsidRPr="00007644" w:rsidRDefault="00F227E7" w:rsidP="00F227E7">
      <w:pPr>
        <w:pStyle w:val="Ttulo1"/>
        <w:tabs>
          <w:tab w:val="left" w:pos="992"/>
        </w:tabs>
        <w:spacing w:before="171"/>
        <w:ind w:left="0" w:firstLine="0"/>
        <w:jc w:val="both"/>
        <w:rPr>
          <w:rFonts w:ascii="Arial" w:hAnsi="Arial" w:cs="Arial"/>
        </w:rPr>
      </w:pPr>
      <w:r w:rsidRPr="00007644">
        <w:rPr>
          <w:rFonts w:ascii="Arial" w:hAnsi="Arial" w:cs="Arial"/>
        </w:rPr>
        <w:t>12. DO PAGAMENTO:</w:t>
      </w:r>
    </w:p>
    <w:p w14:paraId="51B613BA" w14:textId="2D4FC7F8" w:rsidR="007E6147" w:rsidRPr="00331047" w:rsidRDefault="007E6147" w:rsidP="007E6147">
      <w:pPr>
        <w:jc w:val="both"/>
        <w:rPr>
          <w:rFonts w:ascii="Arial" w:hAnsi="Arial" w:cs="Arial"/>
          <w:sz w:val="24"/>
          <w:szCs w:val="24"/>
        </w:rPr>
      </w:pPr>
      <w:r w:rsidRPr="00007644">
        <w:rPr>
          <w:rFonts w:ascii="Arial" w:hAnsi="Arial" w:cs="Arial"/>
          <w:sz w:val="24"/>
          <w:szCs w:val="24"/>
        </w:rPr>
        <w:t xml:space="preserve">12.1. Os pagamentos decorrente dos </w:t>
      </w:r>
      <w:r w:rsidRPr="00331047">
        <w:rPr>
          <w:rFonts w:ascii="Arial" w:hAnsi="Arial" w:cs="Arial"/>
          <w:sz w:val="24"/>
          <w:szCs w:val="24"/>
        </w:rPr>
        <w:t xml:space="preserve">fornecimentos do objeto deste Edital serão feitos de forma mensal, no prazo de até 5 (cinco) dias após o recebimento efetivo dos </w:t>
      </w:r>
      <w:r w:rsidR="000A7064">
        <w:rPr>
          <w:rFonts w:ascii="Arial" w:hAnsi="Arial" w:cs="Arial"/>
          <w:sz w:val="24"/>
          <w:szCs w:val="24"/>
        </w:rPr>
        <w:t>serviços prestados</w:t>
      </w:r>
      <w:r w:rsidRPr="00331047">
        <w:rPr>
          <w:rFonts w:ascii="Arial" w:hAnsi="Arial" w:cs="Arial"/>
          <w:sz w:val="24"/>
          <w:szCs w:val="24"/>
        </w:rPr>
        <w:t xml:space="preserve">, mediante a apresentação da Nota Fiscal/Fatura correspondente. </w:t>
      </w:r>
    </w:p>
    <w:p w14:paraId="511FA055" w14:textId="77777777" w:rsidR="007E6147" w:rsidRPr="00331047" w:rsidRDefault="007E6147" w:rsidP="007E6147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556CDF2" w14:textId="64D17FA4" w:rsidR="007E6147" w:rsidRPr="00331047" w:rsidRDefault="007E6147" w:rsidP="007E6147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bCs/>
          <w:color w:val="000000"/>
          <w:sz w:val="24"/>
          <w:szCs w:val="24"/>
        </w:rPr>
        <w:t>12.2.</w:t>
      </w:r>
      <w:r w:rsidRPr="00331047">
        <w:rPr>
          <w:rFonts w:ascii="Arial" w:hAnsi="Arial" w:cs="Arial"/>
          <w:color w:val="000000"/>
          <w:sz w:val="24"/>
          <w:szCs w:val="24"/>
        </w:rPr>
        <w:t xml:space="preserve"> O fato gerador do direito a crédito pôr parte da proponente credenciado é </w:t>
      </w:r>
      <w:r w:rsidR="000A7064">
        <w:rPr>
          <w:rFonts w:ascii="Arial" w:hAnsi="Arial" w:cs="Arial"/>
          <w:color w:val="000000"/>
          <w:sz w:val="24"/>
          <w:szCs w:val="24"/>
        </w:rPr>
        <w:t>a efetiva prestação dos serviços</w:t>
      </w:r>
      <w:r w:rsidRPr="00331047">
        <w:rPr>
          <w:rFonts w:ascii="Arial" w:hAnsi="Arial" w:cs="Arial"/>
          <w:color w:val="000000"/>
          <w:sz w:val="24"/>
          <w:szCs w:val="24"/>
        </w:rPr>
        <w:t>, nas condições deste edital e no TERMO DE CREDENCIAMENTO.</w:t>
      </w:r>
    </w:p>
    <w:p w14:paraId="31EFA4C7" w14:textId="77777777" w:rsidR="00331047" w:rsidRDefault="00331047" w:rsidP="00B769D1">
      <w:pPr>
        <w:pStyle w:val="Corpodetexto"/>
        <w:spacing w:before="41" w:line="276" w:lineRule="auto"/>
        <w:ind w:left="0"/>
        <w:jc w:val="both"/>
        <w:rPr>
          <w:rFonts w:ascii="Arial" w:hAnsi="Arial" w:cs="Arial"/>
          <w:b/>
          <w:bCs/>
        </w:rPr>
      </w:pPr>
    </w:p>
    <w:p w14:paraId="1E25A544" w14:textId="6451D1EF" w:rsidR="003F0FE7" w:rsidRPr="00331047" w:rsidRDefault="000543F9" w:rsidP="00B769D1">
      <w:pPr>
        <w:pStyle w:val="Corpodetexto"/>
        <w:spacing w:before="41" w:line="276" w:lineRule="auto"/>
        <w:ind w:left="0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1</w:t>
      </w:r>
      <w:r w:rsidR="007E6147" w:rsidRPr="00331047">
        <w:rPr>
          <w:rFonts w:ascii="Arial" w:hAnsi="Arial" w:cs="Arial"/>
          <w:b/>
          <w:bCs/>
        </w:rPr>
        <w:t>3</w:t>
      </w:r>
      <w:r w:rsidR="00C44486" w:rsidRPr="00331047">
        <w:rPr>
          <w:rFonts w:ascii="Arial" w:hAnsi="Arial" w:cs="Arial"/>
          <w:b/>
          <w:bCs/>
        </w:rPr>
        <w:t>. DO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TERMO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DE</w:t>
      </w:r>
      <w:r w:rsidR="00C44486" w:rsidRPr="00331047">
        <w:rPr>
          <w:rFonts w:ascii="Arial" w:hAnsi="Arial" w:cs="Arial"/>
          <w:b/>
          <w:bCs/>
          <w:spacing w:val="-1"/>
        </w:rPr>
        <w:t xml:space="preserve"> </w:t>
      </w:r>
      <w:r w:rsidR="007E6147" w:rsidRPr="00331047">
        <w:rPr>
          <w:rFonts w:ascii="Arial" w:hAnsi="Arial" w:cs="Arial"/>
          <w:b/>
          <w:bCs/>
          <w:spacing w:val="-1"/>
        </w:rPr>
        <w:t>CREDENCIAMENTO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E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SUA</w:t>
      </w:r>
      <w:r w:rsidR="00C44486" w:rsidRPr="00331047">
        <w:rPr>
          <w:rFonts w:ascii="Arial" w:hAnsi="Arial" w:cs="Arial"/>
          <w:b/>
          <w:bCs/>
          <w:spacing w:val="-2"/>
        </w:rPr>
        <w:t xml:space="preserve"> VIGÊNCIA</w:t>
      </w:r>
    </w:p>
    <w:p w14:paraId="68F83EC1" w14:textId="0138781F" w:rsidR="003F0FE7" w:rsidRPr="00331047" w:rsidRDefault="000543F9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="00C44486" w:rsidRPr="00331047">
        <w:rPr>
          <w:rFonts w:ascii="Arial" w:hAnsi="Arial" w:cs="Arial"/>
          <w:sz w:val="24"/>
          <w:szCs w:val="24"/>
        </w:rPr>
        <w:t>.1. O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ato formal de credenciamento se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dará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por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meio da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assinatura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de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Termo de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7E6147" w:rsidRPr="00331047">
        <w:rPr>
          <w:rFonts w:ascii="Arial" w:hAnsi="Arial" w:cs="Arial"/>
          <w:spacing w:val="-1"/>
          <w:sz w:val="24"/>
          <w:szCs w:val="24"/>
        </w:rPr>
        <w:t>Credenciamento</w:t>
      </w:r>
      <w:r w:rsidR="00C44486" w:rsidRPr="00331047">
        <w:rPr>
          <w:rFonts w:ascii="Arial" w:hAnsi="Arial" w:cs="Arial"/>
          <w:sz w:val="24"/>
          <w:szCs w:val="24"/>
        </w:rPr>
        <w:t xml:space="preserve">, na forma do Anexo </w:t>
      </w:r>
      <w:r w:rsidR="00774655" w:rsidRPr="00331047">
        <w:rPr>
          <w:rFonts w:ascii="Arial" w:hAnsi="Arial" w:cs="Arial"/>
          <w:sz w:val="24"/>
          <w:szCs w:val="24"/>
        </w:rPr>
        <w:t xml:space="preserve">III </w:t>
      </w:r>
      <w:r w:rsidR="00C44486" w:rsidRPr="00331047">
        <w:rPr>
          <w:rFonts w:ascii="Arial" w:hAnsi="Arial" w:cs="Arial"/>
          <w:sz w:val="24"/>
          <w:szCs w:val="24"/>
        </w:rPr>
        <w:t>do presente Edital</w:t>
      </w:r>
      <w:r w:rsidR="00774655" w:rsidRPr="00331047">
        <w:rPr>
          <w:rFonts w:ascii="Arial" w:hAnsi="Arial" w:cs="Arial"/>
          <w:sz w:val="24"/>
          <w:szCs w:val="24"/>
        </w:rPr>
        <w:t>, que terá vigência a partir da sua publicação.</w:t>
      </w:r>
    </w:p>
    <w:p w14:paraId="37ADD543" w14:textId="77777777" w:rsidR="00763277" w:rsidRPr="00331047" w:rsidRDefault="00763277" w:rsidP="00774655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4DF6AA" w14:textId="33CD194E" w:rsidR="00774655" w:rsidRPr="00331047" w:rsidRDefault="00774655" w:rsidP="00774655">
      <w:pPr>
        <w:tabs>
          <w:tab w:val="left" w:pos="1712"/>
        </w:tabs>
        <w:spacing w:line="276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.2. Os Termos de </w:t>
      </w:r>
      <w:r w:rsidR="007E614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 ao presente credenciamento serão publicados </w:t>
      </w:r>
      <w:r w:rsidR="00067FC3" w:rsidRPr="00331047">
        <w:rPr>
          <w:rFonts w:ascii="Arial" w:hAnsi="Arial" w:cs="Arial"/>
          <w:sz w:val="24"/>
          <w:szCs w:val="24"/>
        </w:rPr>
        <w:t xml:space="preserve">no endereço eletrônico </w:t>
      </w:r>
      <w:hyperlink r:id="rId10" w:history="1">
        <w:r w:rsidR="001D3C5E" w:rsidRPr="00331047">
          <w:rPr>
            <w:rStyle w:val="Hyperlink"/>
            <w:rFonts w:ascii="Arial" w:hAnsi="Arial" w:cs="Arial"/>
            <w:sz w:val="24"/>
            <w:szCs w:val="24"/>
          </w:rPr>
          <w:t>https://www.bonfinopolisdeminas.mg.leg.br</w:t>
        </w:r>
      </w:hyperlink>
      <w:r w:rsidRPr="00331047">
        <w:rPr>
          <w:rStyle w:val="Hyperlink"/>
          <w:rFonts w:ascii="Arial" w:hAnsi="Arial" w:cs="Arial"/>
          <w:sz w:val="24"/>
          <w:szCs w:val="24"/>
        </w:rPr>
        <w:t>.</w:t>
      </w:r>
    </w:p>
    <w:p w14:paraId="1FEE79F1" w14:textId="1A306507" w:rsidR="003F0FE7" w:rsidRPr="00331047" w:rsidRDefault="00774655" w:rsidP="00B769D1">
      <w:pPr>
        <w:tabs>
          <w:tab w:val="left" w:pos="171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.3</w:t>
      </w:r>
      <w:r w:rsidR="001D3C5E" w:rsidRPr="00331047">
        <w:rPr>
          <w:rFonts w:ascii="Arial" w:hAnsi="Arial" w:cs="Arial"/>
          <w:sz w:val="24"/>
          <w:szCs w:val="24"/>
        </w:rPr>
        <w:t xml:space="preserve">. </w:t>
      </w:r>
      <w:r w:rsidRPr="00331047">
        <w:rPr>
          <w:rFonts w:ascii="Arial" w:hAnsi="Arial" w:cs="Arial"/>
          <w:sz w:val="24"/>
          <w:szCs w:val="24"/>
        </w:rPr>
        <w:t xml:space="preserve">Os Termos de </w:t>
      </w:r>
      <w:r w:rsidR="007E614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 vigorarão </w:t>
      </w:r>
      <w:r w:rsidR="00E40E23" w:rsidRPr="00331047">
        <w:rPr>
          <w:rFonts w:ascii="Arial" w:hAnsi="Arial" w:cs="Arial"/>
          <w:sz w:val="24"/>
          <w:szCs w:val="24"/>
        </w:rPr>
        <w:t>durante a vigência deste Credencia</w:t>
      </w:r>
      <w:r w:rsidR="0053555C">
        <w:rPr>
          <w:rFonts w:ascii="Arial" w:hAnsi="Arial" w:cs="Arial"/>
          <w:sz w:val="24"/>
          <w:szCs w:val="24"/>
        </w:rPr>
        <w:t>mento</w:t>
      </w:r>
      <w:r w:rsidR="00E40E23" w:rsidRPr="00331047">
        <w:rPr>
          <w:rFonts w:ascii="Arial" w:hAnsi="Arial" w:cs="Arial"/>
          <w:sz w:val="24"/>
          <w:szCs w:val="24"/>
        </w:rPr>
        <w:t xml:space="preserve">, </w:t>
      </w:r>
      <w:r w:rsidR="00E40E23" w:rsidRPr="00331047">
        <w:rPr>
          <w:rFonts w:ascii="Arial" w:hAnsi="Arial" w:cs="Arial"/>
          <w:sz w:val="24"/>
          <w:szCs w:val="24"/>
        </w:rPr>
        <w:lastRenderedPageBreak/>
        <w:t xml:space="preserve">podendo ser </w:t>
      </w:r>
      <w:r w:rsidR="001D3C5E" w:rsidRPr="00331047">
        <w:rPr>
          <w:rFonts w:ascii="Arial" w:hAnsi="Arial" w:cs="Arial"/>
          <w:sz w:val="24"/>
          <w:szCs w:val="24"/>
        </w:rPr>
        <w:t>prorrogados nos termos da Lei nº 14.133/21.</w:t>
      </w:r>
    </w:p>
    <w:p w14:paraId="1313D12E" w14:textId="69C0CEDA" w:rsidR="00DE154E" w:rsidRPr="00331047" w:rsidRDefault="00905D9B" w:rsidP="00B769D1">
      <w:pPr>
        <w:tabs>
          <w:tab w:val="left" w:pos="1712"/>
        </w:tabs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1</w:t>
      </w:r>
      <w:r w:rsidR="007E6147" w:rsidRPr="00331047">
        <w:rPr>
          <w:rFonts w:ascii="Arial" w:hAnsi="Arial" w:cs="Arial"/>
          <w:b/>
          <w:bCs/>
          <w:sz w:val="24"/>
          <w:szCs w:val="24"/>
        </w:rPr>
        <w:t>4</w:t>
      </w:r>
      <w:r w:rsidRPr="00331047">
        <w:rPr>
          <w:rFonts w:ascii="Arial" w:hAnsi="Arial" w:cs="Arial"/>
          <w:b/>
          <w:bCs/>
          <w:sz w:val="24"/>
          <w:szCs w:val="24"/>
        </w:rPr>
        <w:t>. DO REGIME DE EXECUÇÃO</w:t>
      </w:r>
      <w:r w:rsidR="00774655" w:rsidRPr="00331047">
        <w:rPr>
          <w:rFonts w:ascii="Arial" w:hAnsi="Arial" w:cs="Arial"/>
          <w:b/>
          <w:bCs/>
          <w:sz w:val="24"/>
          <w:szCs w:val="24"/>
        </w:rPr>
        <w:t>:</w:t>
      </w:r>
    </w:p>
    <w:p w14:paraId="2C466BCE" w14:textId="77777777" w:rsidR="0053555C" w:rsidRDefault="0053555C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7EB96A4" w14:textId="4BEF6BE5" w:rsidR="0053555C" w:rsidRPr="0053555C" w:rsidRDefault="0053555C" w:rsidP="0053555C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>14.</w:t>
      </w:r>
      <w:r w:rsidRPr="0053555C">
        <w:rPr>
          <w:rFonts w:ascii="Arial" w:eastAsiaTheme="minorHAnsi" w:hAnsi="Arial" w:cs="Arial"/>
          <w:sz w:val="24"/>
          <w:szCs w:val="24"/>
        </w:rPr>
        <w:t xml:space="preserve">1. Para a prestação dos serviços, a CREDENCIADA observará o rodízio mensal estabelecidos em sorteio, conforme previsto no item </w:t>
      </w:r>
      <w:r>
        <w:rPr>
          <w:rFonts w:ascii="Arial" w:eastAsiaTheme="minorHAnsi" w:hAnsi="Arial" w:cs="Arial"/>
          <w:sz w:val="24"/>
          <w:szCs w:val="24"/>
        </w:rPr>
        <w:t>8.1.6</w:t>
      </w:r>
      <w:r w:rsidRPr="0053555C">
        <w:rPr>
          <w:rFonts w:ascii="Arial" w:eastAsiaTheme="minorHAnsi" w:hAnsi="Arial" w:cs="Arial"/>
          <w:sz w:val="24"/>
          <w:szCs w:val="24"/>
        </w:rPr>
        <w:t xml:space="preserve"> d</w:t>
      </w:r>
      <w:r>
        <w:rPr>
          <w:rFonts w:ascii="Arial" w:eastAsiaTheme="minorHAnsi" w:hAnsi="Arial" w:cs="Arial"/>
          <w:sz w:val="24"/>
          <w:szCs w:val="24"/>
        </w:rPr>
        <w:t xml:space="preserve">este </w:t>
      </w:r>
      <w:r w:rsidRPr="0053555C">
        <w:rPr>
          <w:rFonts w:ascii="Arial" w:eastAsiaTheme="minorHAnsi" w:hAnsi="Arial" w:cs="Arial"/>
          <w:sz w:val="24"/>
          <w:szCs w:val="24"/>
        </w:rPr>
        <w:t>edital de Credenciamento;</w:t>
      </w:r>
    </w:p>
    <w:p w14:paraId="53FEF947" w14:textId="77777777" w:rsidR="0053555C" w:rsidRPr="0053555C" w:rsidRDefault="0053555C" w:rsidP="0053555C">
      <w:pPr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14:paraId="77AE019D" w14:textId="77777777" w:rsidR="0053555C" w:rsidRPr="0053555C" w:rsidRDefault="0053555C" w:rsidP="0053555C">
      <w:pPr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53555C">
        <w:rPr>
          <w:rFonts w:ascii="Arial" w:eastAsiaTheme="minorHAnsi" w:hAnsi="Arial" w:cs="Arial"/>
          <w:sz w:val="24"/>
          <w:szCs w:val="24"/>
        </w:rPr>
        <w:t>6.2. Os serviços serão prestados mediante demandas da Câmara Municipal, manifestadas através de Nota de Autorização de Fornecimento, onde constará a especificação do veículo e o tipo de serviço a ser prestado;</w:t>
      </w:r>
    </w:p>
    <w:p w14:paraId="6980E8A8" w14:textId="77777777" w:rsidR="0053555C" w:rsidRPr="0053555C" w:rsidRDefault="0053555C" w:rsidP="0053555C">
      <w:pPr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14:paraId="116A625B" w14:textId="77777777" w:rsidR="0053555C" w:rsidRPr="0053555C" w:rsidRDefault="0053555C" w:rsidP="0053555C">
      <w:pPr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53555C">
        <w:rPr>
          <w:rFonts w:ascii="Arial" w:eastAsiaTheme="minorHAnsi" w:hAnsi="Arial" w:cs="Arial"/>
          <w:sz w:val="24"/>
          <w:szCs w:val="24"/>
        </w:rPr>
        <w:t>6.3. A CREDENCIANTE emitirá Nota de Autorização de Fornecimento com antecedência mínima de 24 (vinte e quatro) horas do prazo da prestação dos serviços;</w:t>
      </w:r>
    </w:p>
    <w:p w14:paraId="394BF10F" w14:textId="77777777" w:rsidR="0053555C" w:rsidRPr="0053555C" w:rsidRDefault="0053555C" w:rsidP="0053555C">
      <w:pPr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14:paraId="316BA88A" w14:textId="77777777" w:rsidR="0053555C" w:rsidRPr="0053555C" w:rsidRDefault="0053555C" w:rsidP="0053555C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53555C">
        <w:rPr>
          <w:rFonts w:ascii="Arial" w:eastAsiaTheme="minorHAnsi" w:hAnsi="Arial" w:cs="Arial"/>
          <w:sz w:val="24"/>
          <w:szCs w:val="24"/>
        </w:rPr>
        <w:t xml:space="preserve">6.4. Os serviços serão prestados em instalações à disposição e de responsabilidade da CREDENCIADA, que necessariamente deverá estar localizada na área urbana da cidade de </w:t>
      </w:r>
      <w:r w:rsidRPr="0053555C">
        <w:rPr>
          <w:rFonts w:ascii="Arial" w:hAnsi="Arial" w:cs="Arial"/>
          <w:sz w:val="24"/>
          <w:szCs w:val="24"/>
        </w:rPr>
        <w:t>Bonfinópolis de Minas-MG, visando não onerar financeiramente a Câmara Municipal com deslocamentos dos veículos para execução dos serviços em outras localidades;</w:t>
      </w:r>
    </w:p>
    <w:p w14:paraId="0A2D72AE" w14:textId="77777777" w:rsidR="0053555C" w:rsidRPr="0053555C" w:rsidRDefault="0053555C" w:rsidP="0053555C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C9527B3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  <w:r w:rsidRPr="0053555C">
        <w:rPr>
          <w:rFonts w:ascii="Arial" w:hAnsi="Arial" w:cs="Arial"/>
          <w:sz w:val="24"/>
          <w:szCs w:val="24"/>
        </w:rPr>
        <w:t>6.5. A CREDENCIADA deverá entregar o veículo devidamente limpo e higienizado no prazo máximo de 5 (cinco) horas do recebimento do veículo em seu estabelecimento de execução dos serviços;</w:t>
      </w:r>
    </w:p>
    <w:p w14:paraId="5120B121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</w:p>
    <w:p w14:paraId="6E38142E" w14:textId="29BB4134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  <w:r w:rsidRPr="0053555C">
        <w:rPr>
          <w:rFonts w:ascii="Arial" w:hAnsi="Arial" w:cs="Arial"/>
          <w:sz w:val="24"/>
          <w:szCs w:val="24"/>
        </w:rPr>
        <w:t xml:space="preserve">6.6. Será de responsabilidade da </w:t>
      </w:r>
      <w:r>
        <w:rPr>
          <w:rFonts w:ascii="Arial" w:hAnsi="Arial" w:cs="Arial"/>
          <w:sz w:val="24"/>
          <w:szCs w:val="24"/>
        </w:rPr>
        <w:t>CREDENCIANTE</w:t>
      </w:r>
      <w:r w:rsidRPr="0053555C">
        <w:rPr>
          <w:rFonts w:ascii="Arial" w:hAnsi="Arial" w:cs="Arial"/>
          <w:sz w:val="24"/>
          <w:szCs w:val="24"/>
        </w:rPr>
        <w:t xml:space="preserve"> entregar o veículo no local da prestação de serviços;</w:t>
      </w:r>
    </w:p>
    <w:p w14:paraId="786B16B4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</w:p>
    <w:p w14:paraId="3F52EA1B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  <w:r w:rsidRPr="0053555C">
        <w:rPr>
          <w:rFonts w:ascii="Arial" w:hAnsi="Arial" w:cs="Arial"/>
          <w:sz w:val="24"/>
          <w:szCs w:val="24"/>
        </w:rPr>
        <w:t>6.7.Será de responsabilidade da CREDENCIADA a guarda e zelo do veículo do momento do seu recebimento até a sua devolução à Câmara Municipal, após a efetiva prestação dos serviços;</w:t>
      </w:r>
    </w:p>
    <w:p w14:paraId="6AEBEB3E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</w:p>
    <w:p w14:paraId="77AC96C4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  <w:r w:rsidRPr="0053555C">
        <w:rPr>
          <w:rFonts w:ascii="Arial" w:hAnsi="Arial" w:cs="Arial"/>
          <w:sz w:val="24"/>
          <w:szCs w:val="24"/>
        </w:rPr>
        <w:t xml:space="preserve">6.8. A CREDENCIADA contratada deverá executar o serviço utilizando-se dos materiais, equipamentos, ferramentas e utensílios necessários sob sua responsabilidade para a perfeita execução dos serviços, conforme disposto no presente Termo; </w:t>
      </w:r>
    </w:p>
    <w:p w14:paraId="3320D71D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</w:p>
    <w:p w14:paraId="0DE93B65" w14:textId="77777777" w:rsidR="0053555C" w:rsidRPr="0053555C" w:rsidRDefault="0053555C" w:rsidP="0053555C">
      <w:pPr>
        <w:jc w:val="both"/>
        <w:rPr>
          <w:rFonts w:ascii="Arial" w:hAnsi="Arial" w:cs="Arial"/>
          <w:sz w:val="24"/>
          <w:szCs w:val="24"/>
        </w:rPr>
      </w:pPr>
      <w:r w:rsidRPr="0053555C">
        <w:rPr>
          <w:rFonts w:ascii="Arial" w:hAnsi="Arial" w:cs="Arial"/>
          <w:sz w:val="24"/>
          <w:szCs w:val="24"/>
        </w:rPr>
        <w:t>6.9. Todos os serviços a serem executados deverão obedecer à melhor técnica vigente, com fornecimento de material e mão de obra técnica especializada, de modo a atender as especificações exigidas;</w:t>
      </w:r>
    </w:p>
    <w:p w14:paraId="08042EAD" w14:textId="77777777" w:rsidR="0053555C" w:rsidRPr="0053555C" w:rsidRDefault="0053555C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D7BA3A0" w14:textId="6BED6C47" w:rsidR="0075166B" w:rsidRPr="00331047" w:rsidRDefault="0053555C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>6.10</w:t>
      </w:r>
      <w:r w:rsidR="00B66139" w:rsidRPr="00331047">
        <w:rPr>
          <w:rFonts w:ascii="Arial" w:eastAsiaTheme="minorHAnsi" w:hAnsi="Arial" w:cs="Arial"/>
          <w:sz w:val="24"/>
          <w:szCs w:val="24"/>
          <w:lang w:val="pt-BR"/>
        </w:rPr>
        <w:t>. As contratações</w:t>
      </w:r>
      <w:r w:rsidR="00EA6368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decorrentes deste Credenciamento se darão mediante emissão de Nota de Empenho Estimativo, no respectivo mês de fornecimento, em conformidade com o disposto no </w:t>
      </w:r>
      <w:r w:rsidR="00C00189" w:rsidRPr="00331047">
        <w:rPr>
          <w:rFonts w:ascii="Arial" w:eastAsiaTheme="minorHAnsi" w:hAnsi="Arial" w:cs="Arial"/>
          <w:sz w:val="24"/>
          <w:szCs w:val="24"/>
          <w:lang w:val="pt-BR"/>
        </w:rPr>
        <w:t>art. 95 da Lei Federal nº 14.133/2021.</w:t>
      </w:r>
      <w:r w:rsidR="00B66139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</w:p>
    <w:p w14:paraId="370B2E7B" w14:textId="77777777" w:rsidR="00876D24" w:rsidRPr="00331047" w:rsidRDefault="00876D24" w:rsidP="00876D24">
      <w:pPr>
        <w:pStyle w:val="PadroA"/>
        <w:jc w:val="both"/>
        <w:rPr>
          <w:rFonts w:ascii="Arial" w:hAnsi="Arial" w:cs="Arial"/>
          <w:sz w:val="24"/>
          <w:szCs w:val="24"/>
        </w:rPr>
      </w:pPr>
    </w:p>
    <w:p w14:paraId="66721AC3" w14:textId="026277C3" w:rsidR="00876D24" w:rsidRPr="00331047" w:rsidRDefault="001D0CFF" w:rsidP="00876D24">
      <w:pPr>
        <w:pStyle w:val="PadroA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1047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331047">
        <w:rPr>
          <w:rFonts w:ascii="Arial" w:eastAsia="Times New Roman" w:hAnsi="Arial" w:cs="Arial"/>
          <w:b/>
          <w:bCs/>
          <w:sz w:val="24"/>
          <w:szCs w:val="24"/>
        </w:rPr>
        <w:t xml:space="preserve">. DOS PREÇOS DOS </w:t>
      </w:r>
      <w:r w:rsidR="0053555C">
        <w:rPr>
          <w:rFonts w:ascii="Arial" w:eastAsia="Times New Roman" w:hAnsi="Arial" w:cs="Arial"/>
          <w:b/>
          <w:bCs/>
          <w:sz w:val="24"/>
          <w:szCs w:val="24"/>
        </w:rPr>
        <w:t xml:space="preserve">SERVIÇOS </w:t>
      </w:r>
      <w:r w:rsidRPr="00331047">
        <w:rPr>
          <w:rFonts w:ascii="Arial" w:eastAsia="Times New Roman" w:hAnsi="Arial" w:cs="Arial"/>
          <w:b/>
          <w:bCs/>
          <w:sz w:val="24"/>
          <w:szCs w:val="24"/>
        </w:rPr>
        <w:t>E DA ESTIMATIVA DE CONTRATAÇÃO:</w:t>
      </w:r>
    </w:p>
    <w:p w14:paraId="4ED61466" w14:textId="00098AB5" w:rsidR="001D0CFF" w:rsidRPr="00331047" w:rsidRDefault="001D0CFF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eastAsia="Times New Roman" w:hAnsi="Arial" w:cs="Arial"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sz w:val="24"/>
          <w:szCs w:val="24"/>
        </w:rPr>
        <w:t>5</w:t>
      </w:r>
      <w:r w:rsidRPr="00331047">
        <w:rPr>
          <w:rFonts w:ascii="Arial" w:eastAsia="Times New Roman" w:hAnsi="Arial" w:cs="Arial"/>
          <w:sz w:val="24"/>
          <w:szCs w:val="24"/>
        </w:rPr>
        <w:t xml:space="preserve">.1. Os preços que a Câmara Municipal de Bonfinópolis de Minas pagará pelos </w:t>
      </w:r>
      <w:r w:rsidR="0053555C">
        <w:rPr>
          <w:rFonts w:ascii="Arial" w:eastAsia="Times New Roman" w:hAnsi="Arial" w:cs="Arial"/>
          <w:sz w:val="24"/>
          <w:szCs w:val="24"/>
        </w:rPr>
        <w:t xml:space="preserve">serviços a serem prestados, </w:t>
      </w:r>
      <w:r w:rsidRPr="00331047">
        <w:rPr>
          <w:rFonts w:ascii="Arial" w:eastAsia="Times New Roman" w:hAnsi="Arial" w:cs="Arial"/>
          <w:sz w:val="24"/>
          <w:szCs w:val="24"/>
        </w:rPr>
        <w:t xml:space="preserve">objeto deste Credenciamento são os constantes da </w:t>
      </w:r>
      <w:r w:rsidR="008946D6" w:rsidRPr="00331047">
        <w:rPr>
          <w:rFonts w:ascii="Arial" w:eastAsia="Times New Roman" w:hAnsi="Arial" w:cs="Arial"/>
          <w:sz w:val="24"/>
          <w:szCs w:val="24"/>
        </w:rPr>
        <w:t>Tabela de Valores, nos termos do Anexo II deste edital.</w:t>
      </w:r>
    </w:p>
    <w:p w14:paraId="327E27DB" w14:textId="77777777" w:rsidR="008946D6" w:rsidRPr="00331047" w:rsidRDefault="008946D6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22FE17F4" w14:textId="0EF9157A" w:rsidR="008946D6" w:rsidRPr="00331047" w:rsidRDefault="008946D6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eastAsia="Times New Roman" w:hAnsi="Arial" w:cs="Arial"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sz w:val="24"/>
          <w:szCs w:val="24"/>
        </w:rPr>
        <w:t>5</w:t>
      </w:r>
      <w:r w:rsidRPr="00331047">
        <w:rPr>
          <w:rFonts w:ascii="Arial" w:eastAsia="Times New Roman" w:hAnsi="Arial" w:cs="Arial"/>
          <w:sz w:val="24"/>
          <w:szCs w:val="24"/>
        </w:rPr>
        <w:t>.2. A</w:t>
      </w:r>
      <w:r w:rsidR="001A2E3F" w:rsidRPr="00331047">
        <w:rPr>
          <w:rFonts w:ascii="Arial" w:eastAsia="Times New Roman" w:hAnsi="Arial" w:cs="Arial"/>
          <w:sz w:val="24"/>
          <w:szCs w:val="24"/>
        </w:rPr>
        <w:t>o</w:t>
      </w:r>
      <w:r w:rsidRPr="00331047">
        <w:rPr>
          <w:rFonts w:ascii="Arial" w:eastAsia="Times New Roman" w:hAnsi="Arial" w:cs="Arial"/>
          <w:sz w:val="24"/>
          <w:szCs w:val="24"/>
        </w:rPr>
        <w:t xml:space="preserve"> protocolar a proposta na forma do Anexo </w:t>
      </w:r>
      <w:r w:rsidR="009E7E40" w:rsidRPr="00331047">
        <w:rPr>
          <w:rFonts w:ascii="Arial" w:eastAsia="Times New Roman" w:hAnsi="Arial" w:cs="Arial"/>
          <w:sz w:val="24"/>
          <w:szCs w:val="24"/>
        </w:rPr>
        <w:t xml:space="preserve">IV, o interessado concorda em </w:t>
      </w:r>
      <w:r w:rsidR="00577474">
        <w:rPr>
          <w:rFonts w:ascii="Arial" w:eastAsia="Times New Roman" w:hAnsi="Arial" w:cs="Arial"/>
          <w:sz w:val="24"/>
          <w:szCs w:val="24"/>
        </w:rPr>
        <w:t>prestar os serviços</w:t>
      </w:r>
      <w:r w:rsidR="009E7E40" w:rsidRPr="00331047">
        <w:rPr>
          <w:rFonts w:ascii="Arial" w:eastAsia="Times New Roman" w:hAnsi="Arial" w:cs="Arial"/>
          <w:sz w:val="24"/>
          <w:szCs w:val="24"/>
        </w:rPr>
        <w:t xml:space="preserve"> constante do Anexo II, nos preços e nas condições deste edital.</w:t>
      </w:r>
    </w:p>
    <w:p w14:paraId="527843F1" w14:textId="77777777" w:rsidR="001A2E3F" w:rsidRPr="00331047" w:rsidRDefault="001A2E3F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41FF0C44" w14:textId="738F3BC6" w:rsidR="001361A9" w:rsidRPr="002F2991" w:rsidRDefault="008E2733" w:rsidP="00876D24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2F2991">
        <w:rPr>
          <w:rFonts w:ascii="Arial" w:eastAsia="Times New Roman" w:hAnsi="Arial" w:cs="Arial"/>
          <w:sz w:val="24"/>
          <w:szCs w:val="24"/>
        </w:rPr>
        <w:t>1</w:t>
      </w:r>
      <w:r w:rsidR="007E6147" w:rsidRPr="002F2991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 xml:space="preserve">.3. </w:t>
      </w:r>
      <w:r w:rsidR="007C3664" w:rsidRPr="002F2991">
        <w:rPr>
          <w:rFonts w:ascii="Arial" w:eastAsia="Times New Roman" w:hAnsi="Arial" w:cs="Arial"/>
          <w:sz w:val="24"/>
          <w:szCs w:val="24"/>
        </w:rPr>
        <w:t>Os valo</w:t>
      </w:r>
      <w:r w:rsidR="003B245C" w:rsidRPr="002F2991">
        <w:rPr>
          <w:rFonts w:ascii="Arial" w:eastAsia="Times New Roman" w:hAnsi="Arial" w:cs="Arial"/>
          <w:sz w:val="24"/>
          <w:szCs w:val="24"/>
        </w:rPr>
        <w:t>r</w:t>
      </w:r>
      <w:r w:rsidR="007C3664" w:rsidRPr="002F2991">
        <w:rPr>
          <w:rFonts w:ascii="Arial" w:eastAsia="Times New Roman" w:hAnsi="Arial" w:cs="Arial"/>
          <w:sz w:val="24"/>
          <w:szCs w:val="24"/>
        </w:rPr>
        <w:t xml:space="preserve">es constantes da Tabela de Valores do Anexo II </w:t>
      </w:r>
      <w:r w:rsidR="001361A9" w:rsidRPr="002F2991">
        <w:rPr>
          <w:rFonts w:ascii="Arial" w:hAnsi="Arial" w:cs="Arial"/>
          <w:sz w:val="24"/>
          <w:szCs w:val="24"/>
        </w:rPr>
        <w:t xml:space="preserve">poderão ser alterados na forma do art. 134 da Lei 14.133/2021 para mais ou para menos, conforme o caso, se houver, após a data da apresentação da proposta, criação, alteração ou extinção de quaisquer tributos ou </w:t>
      </w:r>
      <w:r w:rsidR="001361A9" w:rsidRPr="002F2991">
        <w:rPr>
          <w:rFonts w:ascii="Arial" w:hAnsi="Arial" w:cs="Arial"/>
          <w:sz w:val="24"/>
          <w:szCs w:val="24"/>
        </w:rPr>
        <w:lastRenderedPageBreak/>
        <w:t>encargos legais ou a superveniência de disposições legais, com comprovada repercussão sobre os preços contratados.</w:t>
      </w:r>
    </w:p>
    <w:p w14:paraId="22FDF1C7" w14:textId="77777777" w:rsidR="001361A9" w:rsidRDefault="001361A9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68E3E484" w14:textId="19D02EDC" w:rsidR="005F4B5C" w:rsidRDefault="002F2991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15.3.1. </w:t>
      </w:r>
      <w:r w:rsidR="00AD377E">
        <w:rPr>
          <w:rFonts w:ascii="Arial" w:eastAsia="Times New Roman" w:hAnsi="Arial" w:cs="Arial"/>
          <w:sz w:val="24"/>
          <w:szCs w:val="24"/>
        </w:rPr>
        <w:t>No caso de prorrogação do prazo de vigência do Credenciamento, d</w:t>
      </w:r>
      <w:r w:rsidR="005F4B5C">
        <w:rPr>
          <w:rFonts w:ascii="Arial" w:eastAsia="Times New Roman" w:hAnsi="Arial" w:cs="Arial"/>
          <w:sz w:val="24"/>
          <w:szCs w:val="24"/>
        </w:rPr>
        <w:t>ecorrido 12 (doze) meses e n</w:t>
      </w:r>
      <w:r>
        <w:rPr>
          <w:rFonts w:ascii="Arial" w:eastAsia="Times New Roman" w:hAnsi="Arial" w:cs="Arial"/>
          <w:sz w:val="24"/>
          <w:szCs w:val="24"/>
        </w:rPr>
        <w:t>ão tendo ocorrido alterações</w:t>
      </w:r>
      <w:r w:rsidR="005F4B5C">
        <w:rPr>
          <w:rFonts w:ascii="Arial" w:eastAsia="Times New Roman" w:hAnsi="Arial" w:cs="Arial"/>
          <w:sz w:val="24"/>
          <w:szCs w:val="24"/>
        </w:rPr>
        <w:t xml:space="preserve"> de preços</w:t>
      </w:r>
      <w:r>
        <w:rPr>
          <w:rFonts w:ascii="Arial" w:eastAsia="Times New Roman" w:hAnsi="Arial" w:cs="Arial"/>
          <w:sz w:val="24"/>
          <w:szCs w:val="24"/>
        </w:rPr>
        <w:t xml:space="preserve"> na forma estabelecidas no item 15.3, os valores constantes da Tabela de Valores poderão ser reajustados observado o </w:t>
      </w:r>
      <w:r w:rsidR="005F4B5C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ndice</w:t>
      </w:r>
      <w:r w:rsidR="005F4B5C">
        <w:rPr>
          <w:rFonts w:ascii="Arial" w:eastAsia="Times New Roman" w:hAnsi="Arial" w:cs="Arial"/>
          <w:sz w:val="24"/>
          <w:szCs w:val="24"/>
        </w:rPr>
        <w:t xml:space="preserve"> Nacional de Preços ao </w:t>
      </w:r>
      <w:r w:rsidR="00AD377E">
        <w:rPr>
          <w:rFonts w:ascii="Arial" w:eastAsia="Times New Roman" w:hAnsi="Arial" w:cs="Arial"/>
          <w:sz w:val="24"/>
          <w:szCs w:val="24"/>
        </w:rPr>
        <w:t>Consumidor Amplo – IPCA, acumulado nos 12 (doze) meses anteriores.</w:t>
      </w:r>
    </w:p>
    <w:p w14:paraId="708663EB" w14:textId="77777777" w:rsidR="001361A9" w:rsidRPr="002F2991" w:rsidRDefault="001361A9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224496CB" w14:textId="01F979DC" w:rsidR="00DE2763" w:rsidRPr="00331047" w:rsidRDefault="007C3664" w:rsidP="00DE2763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2F2991">
        <w:rPr>
          <w:rFonts w:ascii="Arial" w:eastAsia="Times New Roman" w:hAnsi="Arial" w:cs="Arial"/>
          <w:sz w:val="24"/>
          <w:szCs w:val="24"/>
        </w:rPr>
        <w:t>1</w:t>
      </w:r>
      <w:r w:rsidR="007E6147" w:rsidRPr="002F2991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 xml:space="preserve">.4. </w:t>
      </w:r>
      <w:r w:rsidR="00DE2763" w:rsidRPr="002F2991">
        <w:rPr>
          <w:rFonts w:ascii="Arial" w:hAnsi="Arial" w:cs="Arial"/>
          <w:sz w:val="24"/>
          <w:szCs w:val="24"/>
        </w:rPr>
        <w:t xml:space="preserve">É facultado ao credenciado, mediante aviso prévio com antecedência de 10 (dez) dias </w:t>
      </w:r>
      <w:r w:rsidR="00DE2763" w:rsidRPr="00331047">
        <w:rPr>
          <w:rFonts w:ascii="Arial" w:hAnsi="Arial" w:cs="Arial"/>
          <w:sz w:val="24"/>
          <w:szCs w:val="24"/>
        </w:rPr>
        <w:t>renunciar ao direito d</w:t>
      </w:r>
      <w:r w:rsidR="0053555C">
        <w:rPr>
          <w:rFonts w:ascii="Arial" w:hAnsi="Arial" w:cs="Arial"/>
          <w:sz w:val="24"/>
          <w:szCs w:val="24"/>
        </w:rPr>
        <w:t>a prestação de serviços</w:t>
      </w:r>
      <w:r w:rsidR="00DE2763" w:rsidRPr="00331047">
        <w:rPr>
          <w:rFonts w:ascii="Arial" w:hAnsi="Arial" w:cs="Arial"/>
          <w:sz w:val="24"/>
          <w:szCs w:val="24"/>
        </w:rPr>
        <w:t xml:space="preserve">, situação em que será consultado ao próximo credenciado do rodizio, sobre o interesse em assumir </w:t>
      </w:r>
      <w:r w:rsidR="0053555C">
        <w:rPr>
          <w:rFonts w:ascii="Arial" w:hAnsi="Arial" w:cs="Arial"/>
          <w:sz w:val="24"/>
          <w:szCs w:val="24"/>
        </w:rPr>
        <w:t>a prestação de serviço</w:t>
      </w:r>
      <w:r w:rsidR="00DE2763" w:rsidRPr="00331047">
        <w:rPr>
          <w:rFonts w:ascii="Arial" w:hAnsi="Arial" w:cs="Arial"/>
          <w:sz w:val="24"/>
          <w:szCs w:val="24"/>
        </w:rPr>
        <w:t xml:space="preserve"> renunciad</w:t>
      </w:r>
      <w:r w:rsidR="0053555C">
        <w:rPr>
          <w:rFonts w:ascii="Arial" w:hAnsi="Arial" w:cs="Arial"/>
          <w:sz w:val="24"/>
          <w:szCs w:val="24"/>
        </w:rPr>
        <w:t>a</w:t>
      </w:r>
      <w:r w:rsidR="00DE2763" w:rsidRPr="00331047">
        <w:rPr>
          <w:rFonts w:ascii="Arial" w:hAnsi="Arial" w:cs="Arial"/>
          <w:sz w:val="24"/>
          <w:szCs w:val="24"/>
        </w:rPr>
        <w:t xml:space="preserve">, acumulando assim, os meses de </w:t>
      </w:r>
      <w:r w:rsidR="0053555C">
        <w:rPr>
          <w:rFonts w:ascii="Arial" w:hAnsi="Arial" w:cs="Arial"/>
          <w:sz w:val="24"/>
          <w:szCs w:val="24"/>
        </w:rPr>
        <w:t>prestação de serviços.</w:t>
      </w:r>
    </w:p>
    <w:p w14:paraId="3C59C11D" w14:textId="532E2397" w:rsidR="00DE2763" w:rsidRPr="00331047" w:rsidRDefault="00DE2763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 xml:space="preserve">.5. Ocorrendo a renuncia ao direito de </w:t>
      </w:r>
      <w:r w:rsidR="0053555C">
        <w:rPr>
          <w:rFonts w:ascii="Arial" w:hAnsi="Arial" w:cs="Arial"/>
          <w:sz w:val="24"/>
          <w:szCs w:val="24"/>
        </w:rPr>
        <w:t>prestar os serviços</w:t>
      </w:r>
      <w:r w:rsidRPr="00331047">
        <w:rPr>
          <w:rFonts w:ascii="Arial" w:hAnsi="Arial" w:cs="Arial"/>
          <w:sz w:val="24"/>
          <w:szCs w:val="24"/>
        </w:rPr>
        <w:t xml:space="preserve"> na forma que refere o item 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.4, o credenciado que renunciar retornará à posição final do rodizio.</w:t>
      </w:r>
    </w:p>
    <w:p w14:paraId="5C64DFDF" w14:textId="360B061E" w:rsidR="00A11DDA" w:rsidRPr="00331047" w:rsidRDefault="00A11DDA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 xml:space="preserve">.6. Não havendo Credenciados com interesse em </w:t>
      </w:r>
      <w:r w:rsidR="0053555C">
        <w:rPr>
          <w:rFonts w:ascii="Arial" w:hAnsi="Arial" w:cs="Arial"/>
          <w:sz w:val="24"/>
          <w:szCs w:val="24"/>
        </w:rPr>
        <w:t>prestação de serviços</w:t>
      </w:r>
      <w:r w:rsidRPr="00331047">
        <w:rPr>
          <w:rFonts w:ascii="Arial" w:hAnsi="Arial" w:cs="Arial"/>
          <w:sz w:val="24"/>
          <w:szCs w:val="24"/>
        </w:rPr>
        <w:t xml:space="preserve"> nos preços e condições constantes deste Edital, expira-se a sua vigência.</w:t>
      </w:r>
    </w:p>
    <w:p w14:paraId="2713BF25" w14:textId="2FA3B0A8" w:rsidR="00DE2763" w:rsidRPr="00331047" w:rsidRDefault="006740DE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  <w:r w:rsidR="00A11DDA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O quantitativo de </w:t>
      </w:r>
      <w:r w:rsidR="0053555C">
        <w:rPr>
          <w:rFonts w:ascii="Arial" w:hAnsi="Arial" w:cs="Arial"/>
          <w:sz w:val="24"/>
          <w:szCs w:val="24"/>
        </w:rPr>
        <w:t>serviços</w:t>
      </w:r>
      <w:r w:rsidRPr="00331047">
        <w:rPr>
          <w:rFonts w:ascii="Arial" w:hAnsi="Arial" w:cs="Arial"/>
          <w:sz w:val="24"/>
          <w:szCs w:val="24"/>
        </w:rPr>
        <w:t xml:space="preserve"> constantes do Anexo II é estimativo e não gera direito </w:t>
      </w:r>
      <w:r w:rsidR="0053555C">
        <w:rPr>
          <w:rFonts w:ascii="Arial" w:hAnsi="Arial" w:cs="Arial"/>
          <w:sz w:val="24"/>
          <w:szCs w:val="24"/>
        </w:rPr>
        <w:t xml:space="preserve">à prestação de serviços </w:t>
      </w:r>
      <w:r w:rsidRPr="00331047">
        <w:rPr>
          <w:rFonts w:ascii="Arial" w:hAnsi="Arial" w:cs="Arial"/>
          <w:sz w:val="24"/>
          <w:szCs w:val="24"/>
        </w:rPr>
        <w:t>integral aos Credenciados.</w:t>
      </w:r>
    </w:p>
    <w:p w14:paraId="0ABD60D2" w14:textId="77777777" w:rsidR="00F80EDA" w:rsidRDefault="00F80EDA" w:rsidP="00F80ED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83C8A44" w14:textId="0872B172" w:rsidR="00F80EDA" w:rsidRPr="00331047" w:rsidRDefault="00F80EDA" w:rsidP="00F80ED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 xml:space="preserve">15.8.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Nos valores pr</w:t>
      </w:r>
      <w:r>
        <w:rPr>
          <w:rFonts w:ascii="Arial" w:eastAsiaTheme="minorHAnsi" w:hAnsi="Arial" w:cs="Arial"/>
          <w:sz w:val="24"/>
          <w:szCs w:val="24"/>
          <w:lang w:val="pt-BR"/>
        </w:rPr>
        <w:t>evistos na Tabela de Valores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, estão inclusos todos e quaisquer encargos inerentes </w:t>
      </w:r>
      <w:r w:rsidR="0053555C">
        <w:rPr>
          <w:rFonts w:ascii="Arial" w:eastAsiaTheme="minorHAnsi" w:hAnsi="Arial" w:cs="Arial"/>
          <w:sz w:val="24"/>
          <w:szCs w:val="24"/>
          <w:lang w:val="pt-BR"/>
        </w:rPr>
        <w:t xml:space="preserve">à prestação de serviços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do objeto dest</w:t>
      </w:r>
      <w:r w:rsidR="0053555C">
        <w:rPr>
          <w:rFonts w:ascii="Arial" w:eastAsiaTheme="minorHAnsi" w:hAnsi="Arial" w:cs="Arial"/>
          <w:sz w:val="24"/>
          <w:szCs w:val="24"/>
          <w:lang w:val="pt-BR"/>
        </w:rPr>
        <w:t>e edital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, tais como: tributos, taxas, transportes, carregamento, descarregamento, encargos sociais, trabalhistas, frete, seguro, e outros que, direta e indiretamente, incidam sobre o perfeito e integral cumprimento </w:t>
      </w:r>
      <w:r w:rsidR="0053555C">
        <w:rPr>
          <w:rFonts w:ascii="Arial" w:eastAsiaTheme="minorHAnsi" w:hAnsi="Arial" w:cs="Arial"/>
          <w:sz w:val="24"/>
          <w:szCs w:val="24"/>
          <w:lang w:val="pt-BR"/>
        </w:rPr>
        <w:t>do objeto contratado.</w:t>
      </w:r>
    </w:p>
    <w:p w14:paraId="6C5BD03B" w14:textId="6903A464" w:rsidR="003F0FE7" w:rsidRPr="00331047" w:rsidRDefault="003C1D95" w:rsidP="003C1D95">
      <w:pPr>
        <w:pStyle w:val="Ttulo1"/>
        <w:tabs>
          <w:tab w:val="left" w:pos="992"/>
        </w:tabs>
        <w:spacing w:before="239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OBRIGAÇÕES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-2"/>
        </w:rPr>
        <w:t xml:space="preserve"> PARTES</w:t>
      </w:r>
    </w:p>
    <w:p w14:paraId="39CD7625" w14:textId="664DB8EB" w:rsidR="003F0FE7" w:rsidRPr="00331047" w:rsidRDefault="003C1D95" w:rsidP="003C1D95">
      <w:pPr>
        <w:tabs>
          <w:tab w:val="left" w:pos="992"/>
        </w:tabs>
        <w:spacing w:before="1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>.1. São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obrigações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da </w:t>
      </w:r>
      <w:r w:rsidRPr="00331047">
        <w:rPr>
          <w:rFonts w:ascii="Arial" w:hAnsi="Arial" w:cs="Arial"/>
          <w:spacing w:val="-2"/>
          <w:sz w:val="24"/>
          <w:szCs w:val="24"/>
        </w:rPr>
        <w:t>CÂMARA MUNICIPAL, na qualidade de CREDENCIANTE:</w:t>
      </w:r>
    </w:p>
    <w:p w14:paraId="4253B2DC" w14:textId="77777777" w:rsidR="003C1D95" w:rsidRPr="00331047" w:rsidRDefault="003C1D95" w:rsidP="003C1D95">
      <w:pPr>
        <w:tabs>
          <w:tab w:val="left" w:pos="992"/>
        </w:tabs>
        <w:spacing w:before="1"/>
        <w:rPr>
          <w:rFonts w:ascii="Arial" w:hAnsi="Arial" w:cs="Arial"/>
          <w:spacing w:val="-2"/>
          <w:sz w:val="24"/>
          <w:szCs w:val="24"/>
        </w:rPr>
      </w:pPr>
    </w:p>
    <w:p w14:paraId="490009A5" w14:textId="1E6CE061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a) exigir o cumprimento de todas as obrigações assumidas pela CREDENCIADA, em decorrência de sua aceitação por meio do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46860901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7EE6A5" w14:textId="03A8666F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exercer o acompanhamento e a fiscalização d</w:t>
      </w:r>
      <w:r w:rsidR="0053555C">
        <w:rPr>
          <w:rFonts w:ascii="Arial" w:hAnsi="Arial" w:cs="Arial"/>
          <w:sz w:val="24"/>
          <w:szCs w:val="24"/>
        </w:rPr>
        <w:t>a prestação de serviços</w:t>
      </w:r>
      <w:r w:rsidRPr="00331047">
        <w:rPr>
          <w:rFonts w:ascii="Arial" w:hAnsi="Arial" w:cs="Arial"/>
          <w:sz w:val="24"/>
          <w:szCs w:val="24"/>
        </w:rPr>
        <w:t>, por servidor especialmente designada, anotando em registro próprio as falhas detectadas, e encaminhando os apontamentos à autoridade competente para as providências cabíveis;</w:t>
      </w:r>
    </w:p>
    <w:p w14:paraId="51E4255E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630A68" w14:textId="689D4A6E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notificar a CREDENCIADA por escrito da ocorrência de eventuais imperf</w:t>
      </w:r>
      <w:r w:rsidR="0053555C">
        <w:rPr>
          <w:rFonts w:ascii="Arial" w:hAnsi="Arial" w:cs="Arial"/>
          <w:sz w:val="24"/>
          <w:szCs w:val="24"/>
        </w:rPr>
        <w:t>eições no curso da entrega dos serviços</w:t>
      </w:r>
      <w:r w:rsidRPr="00331047">
        <w:rPr>
          <w:rFonts w:ascii="Arial" w:hAnsi="Arial" w:cs="Arial"/>
          <w:sz w:val="24"/>
          <w:szCs w:val="24"/>
        </w:rPr>
        <w:t>, fixando prazo para a sua correção;</w:t>
      </w:r>
    </w:p>
    <w:p w14:paraId="4A63823D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92EFAE" w14:textId="446C5E05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d) pagar ao CREDENCIADO o valor resultante d</w:t>
      </w:r>
      <w:r w:rsidR="0053555C">
        <w:rPr>
          <w:rFonts w:ascii="Arial" w:hAnsi="Arial" w:cs="Arial"/>
          <w:sz w:val="24"/>
          <w:szCs w:val="24"/>
        </w:rPr>
        <w:t>a efetiva prestação de serviços</w:t>
      </w:r>
      <w:r w:rsidRPr="00331047">
        <w:rPr>
          <w:rFonts w:ascii="Arial" w:hAnsi="Arial" w:cs="Arial"/>
          <w:sz w:val="24"/>
          <w:szCs w:val="24"/>
        </w:rPr>
        <w:t>, no prazo e condições estabelecidas;</w:t>
      </w:r>
    </w:p>
    <w:p w14:paraId="7109C9F1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01AD06" w14:textId="1C1E743F" w:rsidR="003F0FE7" w:rsidRDefault="003C1D95" w:rsidP="004141AB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não praticar atos de ingerência na administração do CREDENCIADO, tais como exercer o poder de mando sobre os empregados do CREDENCIADO; direcionar a contratação de pessoas par</w:t>
      </w:r>
      <w:r w:rsidR="00402FD2">
        <w:rPr>
          <w:rFonts w:ascii="Arial" w:hAnsi="Arial" w:cs="Arial"/>
          <w:color w:val="000001"/>
          <w:sz w:val="24"/>
          <w:szCs w:val="24"/>
        </w:rPr>
        <w:t>a trabalhar no CREDENCIADO;</w:t>
      </w:r>
    </w:p>
    <w:p w14:paraId="745FD940" w14:textId="77777777" w:rsidR="00402FD2" w:rsidRDefault="00402FD2" w:rsidP="003C1D95">
      <w:pPr>
        <w:tabs>
          <w:tab w:val="left" w:pos="1711"/>
        </w:tabs>
        <w:spacing w:line="276" w:lineRule="auto"/>
        <w:rPr>
          <w:rFonts w:ascii="Arial" w:hAnsi="Arial" w:cs="Arial"/>
          <w:color w:val="000001"/>
          <w:sz w:val="24"/>
          <w:szCs w:val="24"/>
        </w:rPr>
      </w:pPr>
    </w:p>
    <w:p w14:paraId="575E6270" w14:textId="457B6B0D" w:rsidR="00402FD2" w:rsidRPr="00331047" w:rsidRDefault="00402FD2" w:rsidP="004141AB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  <w:r>
        <w:rPr>
          <w:rFonts w:ascii="Arial" w:hAnsi="Arial" w:cs="Arial"/>
          <w:color w:val="000001"/>
          <w:sz w:val="24"/>
          <w:szCs w:val="24"/>
        </w:rPr>
        <w:t>f) alterar os preços da Tabela de Preços, nos casos previsto no art. 134 da Lei Federal nº 14.133/2021.</w:t>
      </w:r>
    </w:p>
    <w:p w14:paraId="2E5BEFE8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</w:p>
    <w:p w14:paraId="78D3DFD9" w14:textId="1ACEC434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color w:val="000001"/>
          <w:sz w:val="24"/>
          <w:szCs w:val="24"/>
        </w:rPr>
        <w:lastRenderedPageBreak/>
        <w:t>1</w:t>
      </w:r>
      <w:r w:rsidR="007E6147" w:rsidRPr="00331047">
        <w:rPr>
          <w:rFonts w:ascii="Arial" w:hAnsi="Arial" w:cs="Arial"/>
          <w:color w:val="000001"/>
          <w:sz w:val="24"/>
          <w:szCs w:val="24"/>
        </w:rPr>
        <w:t>6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.2. </w:t>
      </w:r>
      <w:r w:rsidRPr="00331047">
        <w:rPr>
          <w:rFonts w:ascii="Arial" w:hAnsi="Arial" w:cs="Arial"/>
          <w:sz w:val="24"/>
          <w:szCs w:val="24"/>
        </w:rPr>
        <w:t>São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obrigações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do </w:t>
      </w:r>
      <w:r w:rsidRPr="00331047">
        <w:rPr>
          <w:rFonts w:ascii="Arial" w:hAnsi="Arial" w:cs="Arial"/>
          <w:spacing w:val="-2"/>
          <w:sz w:val="24"/>
          <w:szCs w:val="24"/>
        </w:rPr>
        <w:t>CREDENCIADO:</w:t>
      </w:r>
    </w:p>
    <w:p w14:paraId="733F9059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6891A4BC" w14:textId="507B8B08" w:rsidR="003F0FE7" w:rsidRPr="00331047" w:rsidRDefault="003C1D95" w:rsidP="004141AB">
      <w:pPr>
        <w:tabs>
          <w:tab w:val="left" w:pos="1313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Efetuar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53555C">
        <w:rPr>
          <w:rFonts w:ascii="Arial" w:hAnsi="Arial" w:cs="Arial"/>
          <w:spacing w:val="-1"/>
          <w:sz w:val="24"/>
          <w:szCs w:val="24"/>
        </w:rPr>
        <w:t>prestação de serviços</w:t>
      </w:r>
      <w:r w:rsidRPr="00331047">
        <w:rPr>
          <w:rFonts w:ascii="Arial" w:hAnsi="Arial" w:cs="Arial"/>
          <w:sz w:val="24"/>
          <w:szCs w:val="24"/>
        </w:rPr>
        <w:t>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presente</w:t>
      </w:r>
      <w:r w:rsidRPr="00331047">
        <w:rPr>
          <w:rFonts w:ascii="Arial" w:hAnsi="Arial" w:cs="Arial"/>
          <w:spacing w:val="2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Edital, nos valores e condições nele constante;</w:t>
      </w:r>
    </w:p>
    <w:p w14:paraId="1F188277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0EC365F0" w14:textId="5BC87FDA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b) </w:t>
      </w:r>
      <w:r w:rsidRPr="00331047">
        <w:rPr>
          <w:rFonts w:ascii="Arial" w:hAnsi="Arial" w:cs="Arial"/>
          <w:sz w:val="24"/>
          <w:szCs w:val="24"/>
        </w:rPr>
        <w:t>nomear preposto, para representação do CREDENCIADO junto à CREDENCIANTE, para controle da execução do contrato;</w:t>
      </w:r>
    </w:p>
    <w:p w14:paraId="17ABC318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792A694C" w14:textId="4C8AF120" w:rsidR="003F0FE7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notificar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CREDENCIANTE no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caso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ocorrência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qualquer </w:t>
      </w:r>
      <w:r w:rsidRPr="00331047">
        <w:rPr>
          <w:rFonts w:ascii="Arial" w:hAnsi="Arial" w:cs="Arial"/>
          <w:spacing w:val="-2"/>
          <w:sz w:val="24"/>
          <w:szCs w:val="24"/>
        </w:rPr>
        <w:t>irregularidade;</w:t>
      </w:r>
    </w:p>
    <w:p w14:paraId="08D66A41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59A84F73" w14:textId="19EEF8E4" w:rsidR="003F0FE7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d) </w:t>
      </w:r>
      <w:r w:rsidRPr="00331047">
        <w:rPr>
          <w:rFonts w:ascii="Arial" w:hAnsi="Arial" w:cs="Arial"/>
          <w:sz w:val="24"/>
          <w:szCs w:val="24"/>
        </w:rPr>
        <w:t>manter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instalações,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aparelhamento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disponíveis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para 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realização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demandado;</w:t>
      </w:r>
    </w:p>
    <w:p w14:paraId="0C61C8E0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07668785" w14:textId="26869D72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e) </w:t>
      </w:r>
      <w:r w:rsidRPr="00331047">
        <w:rPr>
          <w:rFonts w:ascii="Arial" w:hAnsi="Arial" w:cs="Arial"/>
          <w:sz w:val="24"/>
          <w:szCs w:val="24"/>
        </w:rPr>
        <w:t>responder integralmente por quaisquer danos causados diretamente à Administração ou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 terceiros, decorrentes de sua culpa ou dolo na execução do credenciamento;</w:t>
      </w:r>
    </w:p>
    <w:p w14:paraId="29A63753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0369A441" w14:textId="62489703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f) não permitir a utilização de qualquer trabalho de menor de dezesseis anos, exceto na condição de aprendiz para os maiores de quatorze anos; nem permitir a utilização do trabalho do menor de dezoito anos em trabalho noturno, perigoso ou insalubre;</w:t>
      </w:r>
    </w:p>
    <w:p w14:paraId="57B4B9DE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6573F941" w14:textId="55EF389A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manter, enquanto credenciado, todas as condições de habilitação e qualificação exigidas no processo de contratação</w:t>
      </w:r>
      <w:r w:rsidR="003E71FA" w:rsidRPr="00331047">
        <w:rPr>
          <w:rFonts w:ascii="Arial" w:hAnsi="Arial" w:cs="Arial"/>
          <w:sz w:val="24"/>
          <w:szCs w:val="24"/>
        </w:rPr>
        <w:t>;</w:t>
      </w:r>
    </w:p>
    <w:p w14:paraId="2CD29C30" w14:textId="77777777" w:rsidR="003E71FA" w:rsidRPr="00331047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7C987B53" w14:textId="715086BD" w:rsidR="003E71FA" w:rsidRDefault="003E71FA" w:rsidP="00577474">
      <w:pPr>
        <w:tabs>
          <w:tab w:val="left" w:pos="1313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h) comunicar com antecedência mínima de 10 (dez) dias a renuncia ao direito de </w:t>
      </w:r>
      <w:r w:rsidR="00577474">
        <w:rPr>
          <w:rFonts w:ascii="Arial" w:hAnsi="Arial" w:cs="Arial"/>
          <w:sz w:val="24"/>
          <w:szCs w:val="24"/>
        </w:rPr>
        <w:t xml:space="preserve">prestar </w:t>
      </w:r>
      <w:r w:rsidRPr="00331047">
        <w:rPr>
          <w:rFonts w:ascii="Arial" w:hAnsi="Arial" w:cs="Arial"/>
          <w:sz w:val="24"/>
          <w:szCs w:val="24"/>
        </w:rPr>
        <w:t xml:space="preserve">os </w:t>
      </w:r>
      <w:r w:rsidR="00577474">
        <w:rPr>
          <w:rFonts w:ascii="Arial" w:hAnsi="Arial" w:cs="Arial"/>
          <w:sz w:val="24"/>
          <w:szCs w:val="24"/>
        </w:rPr>
        <w:t xml:space="preserve">serviços </w:t>
      </w:r>
      <w:r w:rsidR="00B25803">
        <w:rPr>
          <w:rFonts w:ascii="Arial" w:hAnsi="Arial" w:cs="Arial"/>
          <w:sz w:val="24"/>
          <w:szCs w:val="24"/>
        </w:rPr>
        <w:t>nos termos credenciados;</w:t>
      </w:r>
    </w:p>
    <w:p w14:paraId="0CBC6473" w14:textId="77777777" w:rsidR="00B25803" w:rsidRDefault="00B25803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172C31ED" w14:textId="467D6F3A" w:rsidR="00B25803" w:rsidRPr="00331047" w:rsidRDefault="00B25803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solicitar alteração dos preços nos casos previsto no art. 134 da Lei Federal nº 14.133/2021.</w:t>
      </w:r>
    </w:p>
    <w:p w14:paraId="764AEC07" w14:textId="77777777" w:rsidR="003E71FA" w:rsidRPr="00331047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0160255E" w14:textId="6ECD6978" w:rsidR="003F0FE7" w:rsidRPr="00331047" w:rsidRDefault="003E71FA" w:rsidP="00F80EDA">
      <w:pPr>
        <w:pStyle w:val="Ttulo1"/>
        <w:tabs>
          <w:tab w:val="left" w:pos="1052"/>
        </w:tabs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7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SANÇÕES</w:t>
      </w:r>
      <w:r w:rsidRPr="00331047">
        <w:rPr>
          <w:rFonts w:ascii="Arial" w:hAnsi="Arial" w:cs="Arial"/>
          <w:spacing w:val="-2"/>
        </w:rPr>
        <w:t xml:space="preserve"> ADMINISTRATIVAS</w:t>
      </w:r>
    </w:p>
    <w:p w14:paraId="608635AD" w14:textId="0872E6C7" w:rsidR="003F0FE7" w:rsidRPr="00331047" w:rsidRDefault="003E71FA" w:rsidP="00F80EDA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>.1. Comete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infração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administrativa,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proponente </w:t>
      </w:r>
      <w:r w:rsidR="00BA7A23" w:rsidRPr="00331047">
        <w:rPr>
          <w:rFonts w:ascii="Arial" w:hAnsi="Arial" w:cs="Arial"/>
          <w:spacing w:val="-3"/>
          <w:sz w:val="24"/>
          <w:szCs w:val="24"/>
        </w:rPr>
        <w:t xml:space="preserve">ou </w:t>
      </w:r>
      <w:r w:rsidRPr="00331047">
        <w:rPr>
          <w:rFonts w:ascii="Arial" w:hAnsi="Arial" w:cs="Arial"/>
          <w:sz w:val="24"/>
          <w:szCs w:val="24"/>
        </w:rPr>
        <w:t>CREDENCIADO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que,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decorrer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deste </w:t>
      </w:r>
      <w:r w:rsidRPr="00331047">
        <w:rPr>
          <w:rFonts w:ascii="Arial" w:hAnsi="Arial" w:cs="Arial"/>
          <w:spacing w:val="-2"/>
          <w:sz w:val="24"/>
          <w:szCs w:val="24"/>
        </w:rPr>
        <w:t>processo:</w:t>
      </w:r>
    </w:p>
    <w:p w14:paraId="17C62656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27B9732E" w14:textId="11D59E2B" w:rsidR="003F0FE7" w:rsidRPr="00331047" w:rsidRDefault="00BA7A23" w:rsidP="003E71FA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apresentar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documentação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falsa;</w:t>
      </w:r>
    </w:p>
    <w:p w14:paraId="10847F8F" w14:textId="77777777" w:rsidR="003F0FE7" w:rsidRPr="00331047" w:rsidRDefault="003F0FE7" w:rsidP="00B769D1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p w14:paraId="461E4E3E" w14:textId="4A7FE85A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deixar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 entregar os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documentos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exigidos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processo;</w:t>
      </w:r>
    </w:p>
    <w:p w14:paraId="13AC6A55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5877EF22" w14:textId="6B771FB8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não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mantiver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sua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proposta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dentro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validade;</w:t>
      </w:r>
    </w:p>
    <w:p w14:paraId="0C1DC44C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6D003C06" w14:textId="3982C6AC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d) comportar-se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modo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inidôneo;</w:t>
      </w:r>
    </w:p>
    <w:p w14:paraId="3D0B96A9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009F9B34" w14:textId="1F7FB92A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cometer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fraude </w:t>
      </w:r>
      <w:r w:rsidRPr="00331047">
        <w:rPr>
          <w:rFonts w:ascii="Arial" w:hAnsi="Arial" w:cs="Arial"/>
          <w:spacing w:val="-2"/>
          <w:sz w:val="24"/>
          <w:szCs w:val="24"/>
        </w:rPr>
        <w:t>fiscal;</w:t>
      </w:r>
    </w:p>
    <w:p w14:paraId="0611CA26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7384C661" w14:textId="6E6D10ED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f) ensejar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retardo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 processo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credenciamento;</w:t>
      </w:r>
    </w:p>
    <w:p w14:paraId="47BB73E0" w14:textId="77777777" w:rsidR="003F0FE7" w:rsidRPr="00331047" w:rsidRDefault="003F0FE7" w:rsidP="00B769D1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p w14:paraId="7D5943E5" w14:textId="1D7FFB04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não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executar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total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parcialmente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Termo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; </w:t>
      </w:r>
      <w:r w:rsidRPr="00331047">
        <w:rPr>
          <w:rFonts w:ascii="Arial" w:hAnsi="Arial" w:cs="Arial"/>
          <w:spacing w:val="-10"/>
          <w:sz w:val="24"/>
          <w:szCs w:val="24"/>
        </w:rPr>
        <w:t>e</w:t>
      </w:r>
    </w:p>
    <w:p w14:paraId="648E9B21" w14:textId="77777777" w:rsidR="003F0FE7" w:rsidRPr="00331047" w:rsidRDefault="003F0FE7" w:rsidP="00B769D1">
      <w:pPr>
        <w:pStyle w:val="Corpodetexto"/>
        <w:spacing w:before="4"/>
        <w:ind w:left="0"/>
        <w:jc w:val="both"/>
        <w:rPr>
          <w:rFonts w:ascii="Arial" w:hAnsi="Arial" w:cs="Arial"/>
        </w:rPr>
      </w:pPr>
    </w:p>
    <w:p w14:paraId="4DE23367" w14:textId="207E8684" w:rsidR="003F0FE7" w:rsidRPr="00331047" w:rsidRDefault="00150AE5" w:rsidP="00150AE5">
      <w:pPr>
        <w:tabs>
          <w:tab w:val="left" w:pos="1712"/>
        </w:tabs>
        <w:spacing w:before="1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h) descumprir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quaisquer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deveres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elencados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Edital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e/ou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Termo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D91B97" w:rsidRPr="00331047">
        <w:rPr>
          <w:rFonts w:ascii="Arial" w:hAnsi="Arial" w:cs="Arial"/>
          <w:spacing w:val="-1"/>
          <w:sz w:val="24"/>
          <w:szCs w:val="24"/>
        </w:rPr>
        <w:t>Credenciamento</w:t>
      </w:r>
      <w:r w:rsidRPr="00331047">
        <w:rPr>
          <w:rFonts w:ascii="Arial" w:hAnsi="Arial" w:cs="Arial"/>
          <w:spacing w:val="-2"/>
          <w:sz w:val="24"/>
          <w:szCs w:val="24"/>
        </w:rPr>
        <w:t>.</w:t>
      </w:r>
    </w:p>
    <w:p w14:paraId="79DADE44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5C8DCD77" w14:textId="5A5F12BA" w:rsidR="003F0FE7" w:rsidRPr="00331047" w:rsidRDefault="00150AE5" w:rsidP="00150AE5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>.2. O descumprimento das obrigações relativas ao credenciamento, inclusive sua inexecução, total 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parcial, e/ou das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condições previstas neste Edital sujeitará 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CREDENCIADO, na forma do disposto na Lei 14.133/21, às seguintes penalidades:</w:t>
      </w:r>
    </w:p>
    <w:p w14:paraId="47102453" w14:textId="11DE900B" w:rsidR="003F0FE7" w:rsidRPr="00331047" w:rsidRDefault="00150AE5" w:rsidP="00150AE5">
      <w:pPr>
        <w:tabs>
          <w:tab w:val="left" w:pos="1368"/>
        </w:tabs>
        <w:spacing w:before="238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lastRenderedPageBreak/>
        <w:t>a) advertência;</w:t>
      </w:r>
    </w:p>
    <w:p w14:paraId="514E52AD" w14:textId="77777777" w:rsidR="003F0FE7" w:rsidRPr="00331047" w:rsidRDefault="003F0FE7" w:rsidP="00B769D1">
      <w:pPr>
        <w:pStyle w:val="Corpodetexto"/>
        <w:spacing w:before="7"/>
        <w:ind w:left="0"/>
        <w:jc w:val="both"/>
        <w:rPr>
          <w:rFonts w:ascii="Arial" w:hAnsi="Arial" w:cs="Arial"/>
        </w:rPr>
      </w:pPr>
    </w:p>
    <w:p w14:paraId="44C69E79" w14:textId="22B98533" w:rsidR="003F0FE7" w:rsidRPr="00331047" w:rsidRDefault="00150AE5" w:rsidP="00150AE5">
      <w:pPr>
        <w:tabs>
          <w:tab w:val="left" w:pos="1382"/>
        </w:tabs>
        <w:spacing w:before="1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b) Descredenciamento.</w:t>
      </w:r>
    </w:p>
    <w:p w14:paraId="6EA2E2C8" w14:textId="77777777" w:rsidR="00150AE5" w:rsidRPr="00331047" w:rsidRDefault="00150AE5" w:rsidP="00150AE5">
      <w:pPr>
        <w:tabs>
          <w:tab w:val="left" w:pos="1382"/>
        </w:tabs>
        <w:spacing w:before="1"/>
        <w:rPr>
          <w:rFonts w:ascii="Arial" w:hAnsi="Arial" w:cs="Arial"/>
          <w:spacing w:val="-2"/>
          <w:sz w:val="24"/>
          <w:szCs w:val="24"/>
        </w:rPr>
      </w:pPr>
    </w:p>
    <w:p w14:paraId="147A32F2" w14:textId="19C2687F" w:rsidR="003F0FE7" w:rsidRPr="00331047" w:rsidRDefault="00997975" w:rsidP="00997975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8</w:t>
      </w:r>
      <w:r w:rsidRPr="00331047">
        <w:rPr>
          <w:rFonts w:ascii="Arial" w:hAnsi="Arial" w:cs="Arial"/>
        </w:rPr>
        <w:t>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DESCREDENCIAMENTO</w:t>
      </w:r>
    </w:p>
    <w:p w14:paraId="5C420A47" w14:textId="6F722864" w:rsidR="003F0FE7" w:rsidRPr="00331047" w:rsidRDefault="00997975" w:rsidP="00997975">
      <w:pPr>
        <w:tabs>
          <w:tab w:val="left" w:pos="992"/>
        </w:tabs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F80EDA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 xml:space="preserve">.1. É facultativo ao CREDENCIADO, a qualquer tempo, solicitar unilateralmente seu </w:t>
      </w:r>
      <w:r w:rsidRPr="00331047">
        <w:rPr>
          <w:rFonts w:ascii="Arial" w:hAnsi="Arial" w:cs="Arial"/>
          <w:spacing w:val="-2"/>
          <w:sz w:val="24"/>
          <w:szCs w:val="24"/>
        </w:rPr>
        <w:t>descredenciamento.</w:t>
      </w:r>
    </w:p>
    <w:p w14:paraId="6C913EBA" w14:textId="30620A2E" w:rsidR="003F0FE7" w:rsidRPr="00331047" w:rsidRDefault="00997975" w:rsidP="00997975">
      <w:pPr>
        <w:tabs>
          <w:tab w:val="left" w:pos="992"/>
        </w:tabs>
        <w:spacing w:before="234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.2. O descredenciamento previsto no item 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.1 deverá ser precedido de comunicação formal com antecedência mínima de trinta dias.</w:t>
      </w:r>
    </w:p>
    <w:p w14:paraId="1B2045DB" w14:textId="327962EF" w:rsidR="003F0FE7" w:rsidRPr="00331047" w:rsidRDefault="00997975" w:rsidP="00997975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.3. A Câmara Municipal poderá promover o descredenciamento unilateral, nas seguintes hipotéses:</w:t>
      </w:r>
    </w:p>
    <w:p w14:paraId="4024A5C5" w14:textId="7FB718EC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não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irregular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cláusulas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execução;</w:t>
      </w:r>
    </w:p>
    <w:p w14:paraId="58F84DC8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48CCDBFB" w14:textId="6C25B337" w:rsidR="003F0FE7" w:rsidRPr="00331047" w:rsidRDefault="00997975" w:rsidP="00997975">
      <w:pPr>
        <w:tabs>
          <w:tab w:val="left" w:pos="1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interrupção dos trabalhos por parte da CREDENCIADA, sem justa causa e prévia comunicação à Câmara Municipal;</w:t>
      </w:r>
    </w:p>
    <w:p w14:paraId="761FFC5B" w14:textId="541BB129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577474">
        <w:rPr>
          <w:rFonts w:ascii="Arial" w:hAnsi="Arial" w:cs="Arial"/>
          <w:spacing w:val="-2"/>
          <w:sz w:val="24"/>
          <w:szCs w:val="24"/>
        </w:rPr>
        <w:t xml:space="preserve">execução </w:t>
      </w:r>
      <w:r w:rsidRPr="00331047">
        <w:rPr>
          <w:rFonts w:ascii="Arial" w:hAnsi="Arial" w:cs="Arial"/>
          <w:sz w:val="24"/>
          <w:szCs w:val="24"/>
        </w:rPr>
        <w:t>recorrente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injustificado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577474">
        <w:rPr>
          <w:rFonts w:ascii="Arial" w:hAnsi="Arial" w:cs="Arial"/>
          <w:spacing w:val="-1"/>
          <w:sz w:val="24"/>
          <w:szCs w:val="24"/>
        </w:rPr>
        <w:t>serviços</w:t>
      </w:r>
      <w:r w:rsidRPr="00331047">
        <w:rPr>
          <w:rFonts w:ascii="Arial" w:hAnsi="Arial" w:cs="Arial"/>
          <w:spacing w:val="-2"/>
          <w:sz w:val="24"/>
          <w:szCs w:val="24"/>
        </w:rPr>
        <w:t>;</w:t>
      </w:r>
    </w:p>
    <w:p w14:paraId="446A59C4" w14:textId="5166AA4D" w:rsidR="003F0FE7" w:rsidRPr="00331047" w:rsidRDefault="00997975" w:rsidP="00997975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d) a</w:t>
      </w:r>
      <w:r w:rsidRPr="00331047">
        <w:rPr>
          <w:rFonts w:ascii="Arial" w:hAnsi="Arial" w:cs="Arial"/>
          <w:sz w:val="24"/>
          <w:szCs w:val="24"/>
        </w:rPr>
        <w:t xml:space="preserve"> subcontratação total do seu objeto, a associação da CREDENCIADA com outrem, a cessão ou transferência, total ou parcial, bem como a fusão, cisão ou incorporação, não admitidas em Edital e no Termo de </w:t>
      </w:r>
      <w:r w:rsidR="00344475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634689D4" w14:textId="35767864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não</w:t>
      </w:r>
      <w:r w:rsidRPr="00331047">
        <w:rPr>
          <w:rFonts w:ascii="Arial" w:hAnsi="Arial" w:cs="Arial"/>
          <w:spacing w:val="5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atendimento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determinações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regulares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emanadas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pacing w:val="5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autoridade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designada </w:t>
      </w:r>
      <w:r w:rsidRPr="00331047">
        <w:rPr>
          <w:rFonts w:ascii="Arial" w:hAnsi="Arial" w:cs="Arial"/>
          <w:sz w:val="24"/>
          <w:szCs w:val="24"/>
        </w:rPr>
        <w:t>para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acompanhar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fiscalizar 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execução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instrumento,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assim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seus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superiores;</w:t>
      </w:r>
    </w:p>
    <w:p w14:paraId="5AECA5B9" w14:textId="6AEFE67D" w:rsidR="003F0FE7" w:rsidRPr="00331047" w:rsidRDefault="00997975" w:rsidP="00997975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f) </w:t>
      </w:r>
      <w:r w:rsidRPr="00331047">
        <w:rPr>
          <w:rFonts w:ascii="Arial" w:hAnsi="Arial" w:cs="Arial"/>
          <w:sz w:val="24"/>
          <w:szCs w:val="24"/>
        </w:rPr>
        <w:t>a decretação de falência ou a instauração de insolvência civil, bem como a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dissolução da sociedade ou o falecimento do CREDENCIADO;</w:t>
      </w:r>
    </w:p>
    <w:p w14:paraId="439E926F" w14:textId="4671D1D3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a alteração social ou a modificação da finalidade ou da estrutura da pessoa jurídica, que prejudique a execução do contrato;</w:t>
      </w:r>
    </w:p>
    <w:p w14:paraId="35647934" w14:textId="3C3343F1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h) razões de interesse público, de alta relevância e amplo conhecimento, justificadas e determinadas pela máxima autoridade da esfera administrativa a que está subordinado a </w:t>
      </w:r>
      <w:r w:rsidRPr="00331047">
        <w:rPr>
          <w:rFonts w:ascii="Arial" w:hAnsi="Arial" w:cs="Arial"/>
          <w:spacing w:val="-2"/>
          <w:sz w:val="24"/>
          <w:szCs w:val="24"/>
        </w:rPr>
        <w:t>CREDENCIANTE;</w:t>
      </w:r>
    </w:p>
    <w:p w14:paraId="6A8A814D" w14:textId="155CC550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i) </w:t>
      </w:r>
      <w:r w:rsidRPr="00331047">
        <w:rPr>
          <w:rFonts w:ascii="Arial" w:hAnsi="Arial" w:cs="Arial"/>
          <w:sz w:val="24"/>
          <w:szCs w:val="24"/>
        </w:rPr>
        <w:t xml:space="preserve">ocorrência de caso fortuito ou de força maior, regularmente comprovado, impeditivo da execução do Termo de </w:t>
      </w:r>
      <w:r w:rsidR="00EE27F1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5E8F56C4" w14:textId="7280D62B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j) descontinuidade de cumprimento dos requisitos de habilitação previstos no instrumento convocatório.</w:t>
      </w:r>
    </w:p>
    <w:p w14:paraId="3C007758" w14:textId="0DBE6D37" w:rsidR="003F0FE7" w:rsidRPr="00331047" w:rsidRDefault="0066691B" w:rsidP="0066691B">
      <w:pPr>
        <w:pStyle w:val="Ttulo1"/>
        <w:tabs>
          <w:tab w:val="left" w:pos="992"/>
        </w:tabs>
        <w:spacing w:before="233"/>
        <w:ind w:left="0" w:firstLine="0"/>
        <w:jc w:val="both"/>
        <w:rPr>
          <w:rFonts w:ascii="Arial" w:hAnsi="Arial" w:cs="Arial"/>
          <w:spacing w:val="-2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9</w:t>
      </w:r>
      <w:r w:rsidRPr="00331047">
        <w:rPr>
          <w:rFonts w:ascii="Arial" w:hAnsi="Arial" w:cs="Arial"/>
        </w:rPr>
        <w:t>. DOS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RECURSOS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  <w:spacing w:val="-2"/>
        </w:rPr>
        <w:t>ADMINISTRATIVOS:</w:t>
      </w:r>
    </w:p>
    <w:p w14:paraId="0B63CB14" w14:textId="41937B24" w:rsidR="003F0FE7" w:rsidRPr="00331047" w:rsidRDefault="0066691B" w:rsidP="0066691B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.1. Os atos da Câmara Municipal referentes ao indeferimento dos pedidos de credenciamento e demais procedimentos previstos neste Edital caberão recursos administrativos na forma e nos prazos previstos nos art. 164 e 165 da Lei 14.133/21.</w:t>
      </w:r>
    </w:p>
    <w:p w14:paraId="0E7267B4" w14:textId="4A5CD982" w:rsidR="003F0FE7" w:rsidRPr="00331047" w:rsidRDefault="0066691B" w:rsidP="0066691B">
      <w:pPr>
        <w:tabs>
          <w:tab w:val="left" w:pos="992"/>
        </w:tabs>
        <w:spacing w:before="238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.2. O recurso administrativo será formalizado em processo administrativo, observado o devido processo legal.</w:t>
      </w:r>
    </w:p>
    <w:p w14:paraId="058FB3B5" w14:textId="0EE30B64" w:rsidR="003F0FE7" w:rsidRPr="00331047" w:rsidRDefault="007E6147" w:rsidP="0066691B">
      <w:pPr>
        <w:pStyle w:val="Ttulo1"/>
        <w:tabs>
          <w:tab w:val="left" w:pos="992"/>
        </w:tabs>
        <w:spacing w:before="239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lastRenderedPageBreak/>
        <w:t>20</w:t>
      </w:r>
      <w:r w:rsidR="0066691B" w:rsidRPr="00331047">
        <w:rPr>
          <w:rFonts w:ascii="Arial" w:hAnsi="Arial" w:cs="Arial"/>
        </w:rPr>
        <w:t xml:space="preserve">. </w:t>
      </w:r>
      <w:r w:rsidRPr="00331047">
        <w:rPr>
          <w:rFonts w:ascii="Arial" w:hAnsi="Arial" w:cs="Arial"/>
        </w:rPr>
        <w:t>DA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IMPUGNAÇÃO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DO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EDITAL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PEDIDOS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INFORMAÇÕES</w:t>
      </w:r>
    </w:p>
    <w:p w14:paraId="11D4B5CC" w14:textId="1CA4BFCD" w:rsidR="00E95A48" w:rsidRPr="00331047" w:rsidRDefault="007E6147" w:rsidP="0066691B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66691B" w:rsidRPr="00331047">
        <w:rPr>
          <w:rFonts w:ascii="Arial" w:hAnsi="Arial" w:cs="Arial"/>
          <w:sz w:val="24"/>
          <w:szCs w:val="24"/>
        </w:rPr>
        <w:t xml:space="preserve">.1. </w:t>
      </w:r>
      <w:r w:rsidRPr="00331047">
        <w:rPr>
          <w:rFonts w:ascii="Arial" w:hAnsi="Arial" w:cs="Arial"/>
          <w:sz w:val="24"/>
          <w:szCs w:val="24"/>
        </w:rPr>
        <w:t xml:space="preserve">Qualquer cidadão é parte legítima para impugnar o presente edital até 5 (cinco) dias úteis após a data da publicação do Aviso de Chamamento Público no </w:t>
      </w:r>
      <w:r w:rsidR="00E95A48" w:rsidRPr="00331047">
        <w:rPr>
          <w:rFonts w:ascii="Arial" w:hAnsi="Arial" w:cs="Arial"/>
          <w:sz w:val="24"/>
          <w:szCs w:val="24"/>
        </w:rPr>
        <w:t>site da Câmara Municipal de Bonfinópolis de Minas, no endereço eletrônico:</w:t>
      </w:r>
      <w:r w:rsidR="00775EBB" w:rsidRPr="00331047">
        <w:rPr>
          <w:rFonts w:ascii="Arial" w:hAnsi="Arial" w:cs="Arial"/>
          <w:sz w:val="24"/>
          <w:szCs w:val="24"/>
        </w:rPr>
        <w:t xml:space="preserve"> </w:t>
      </w:r>
      <w:r w:rsidR="00775EBB"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https://www.bonfinopolisdeminas.mg.leg.br</w:t>
      </w:r>
    </w:p>
    <w:p w14:paraId="7073C483" w14:textId="414A560D" w:rsidR="003F0FE7" w:rsidRPr="00331047" w:rsidRDefault="007E6147" w:rsidP="00775EBB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775EBB" w:rsidRPr="00331047">
        <w:rPr>
          <w:rFonts w:ascii="Arial" w:hAnsi="Arial" w:cs="Arial"/>
          <w:sz w:val="24"/>
          <w:szCs w:val="24"/>
        </w:rPr>
        <w:t xml:space="preserve">.2. </w:t>
      </w:r>
      <w:r w:rsidRPr="00331047">
        <w:rPr>
          <w:rFonts w:ascii="Arial" w:hAnsi="Arial" w:cs="Arial"/>
          <w:sz w:val="24"/>
          <w:szCs w:val="24"/>
        </w:rPr>
        <w:t>Os pedidos de impugnação e demais esclarecimentos e informações deverão ser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protocolados n</w:t>
      </w:r>
      <w:r w:rsidR="00775EBB" w:rsidRPr="00331047">
        <w:rPr>
          <w:rFonts w:ascii="Arial" w:hAnsi="Arial" w:cs="Arial"/>
          <w:sz w:val="24"/>
          <w:szCs w:val="24"/>
        </w:rPr>
        <w:t xml:space="preserve">o Setor </w:t>
      </w:r>
      <w:r w:rsidRPr="00331047">
        <w:rPr>
          <w:rFonts w:ascii="Arial" w:hAnsi="Arial" w:cs="Arial"/>
          <w:sz w:val="24"/>
          <w:szCs w:val="24"/>
        </w:rPr>
        <w:t xml:space="preserve">de Licitação e Contratos </w:t>
      </w:r>
      <w:r w:rsidR="00775EBB" w:rsidRPr="00331047">
        <w:rPr>
          <w:rFonts w:ascii="Arial" w:hAnsi="Arial" w:cs="Arial"/>
          <w:sz w:val="24"/>
          <w:szCs w:val="24"/>
        </w:rPr>
        <w:t>da Câmara Municipal, sito à rua Dom Elizeu, 51, Centro, Bonfinópolis de Minas-MG, CEP 38.650-000</w:t>
      </w:r>
      <w:r w:rsidRPr="00331047">
        <w:rPr>
          <w:rFonts w:ascii="Arial" w:hAnsi="Arial" w:cs="Arial"/>
          <w:sz w:val="24"/>
          <w:szCs w:val="24"/>
        </w:rPr>
        <w:t xml:space="preserve">, ou por correio eletrônico: </w:t>
      </w:r>
      <w:r w:rsidR="00871BA5"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licitacao@bonfinopolisdeminas.mg.leg.br</w:t>
      </w:r>
      <w:hyperlink r:id="rId11">
        <w:r w:rsidR="00871BA5" w:rsidRPr="00331047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</w:hyperlink>
    </w:p>
    <w:p w14:paraId="2446CEFA" w14:textId="48C71901" w:rsidR="003F0FE7" w:rsidRPr="00331047" w:rsidRDefault="007E6147" w:rsidP="00871BA5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871BA5" w:rsidRPr="00331047">
        <w:rPr>
          <w:rFonts w:ascii="Arial" w:hAnsi="Arial" w:cs="Arial"/>
          <w:sz w:val="24"/>
          <w:szCs w:val="24"/>
        </w:rPr>
        <w:t xml:space="preserve">.3. </w:t>
      </w:r>
      <w:r w:rsidRPr="00331047">
        <w:rPr>
          <w:rFonts w:ascii="Arial" w:hAnsi="Arial" w:cs="Arial"/>
          <w:sz w:val="24"/>
          <w:szCs w:val="24"/>
        </w:rPr>
        <w:t>Caberá à Comissão de C</w:t>
      </w:r>
      <w:r w:rsidR="00871BA5" w:rsidRPr="00331047">
        <w:rPr>
          <w:rFonts w:ascii="Arial" w:hAnsi="Arial" w:cs="Arial"/>
          <w:sz w:val="24"/>
          <w:szCs w:val="24"/>
        </w:rPr>
        <w:t>ontratação j</w:t>
      </w:r>
      <w:r w:rsidRPr="00331047">
        <w:rPr>
          <w:rFonts w:ascii="Arial" w:hAnsi="Arial" w:cs="Arial"/>
          <w:sz w:val="24"/>
          <w:szCs w:val="24"/>
        </w:rPr>
        <w:t xml:space="preserve">ulgar e responder à impugnação em até 3 (três) dias </w:t>
      </w:r>
      <w:r w:rsidRPr="00331047">
        <w:rPr>
          <w:rFonts w:ascii="Arial" w:hAnsi="Arial" w:cs="Arial"/>
          <w:spacing w:val="-2"/>
          <w:sz w:val="24"/>
          <w:szCs w:val="24"/>
        </w:rPr>
        <w:t>úteis.</w:t>
      </w:r>
    </w:p>
    <w:p w14:paraId="4B7F0A30" w14:textId="2558E048" w:rsidR="003F0FE7" w:rsidRPr="00331047" w:rsidRDefault="00D74012" w:rsidP="00D74012">
      <w:pPr>
        <w:pStyle w:val="Ttulo1"/>
        <w:tabs>
          <w:tab w:val="left" w:pos="992"/>
        </w:tabs>
        <w:spacing w:before="233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</w:t>
      </w:r>
      <w:r w:rsidR="007E6147" w:rsidRPr="00331047">
        <w:rPr>
          <w:rFonts w:ascii="Arial" w:hAnsi="Arial" w:cs="Arial"/>
        </w:rPr>
        <w:t>1</w:t>
      </w:r>
      <w:r w:rsidRPr="00331047">
        <w:rPr>
          <w:rFonts w:ascii="Arial" w:hAnsi="Arial" w:cs="Arial"/>
        </w:rPr>
        <w:t>. DA</w:t>
      </w:r>
      <w:r w:rsidRPr="00331047">
        <w:rPr>
          <w:rFonts w:ascii="Arial" w:hAnsi="Arial" w:cs="Arial"/>
          <w:spacing w:val="-2"/>
        </w:rPr>
        <w:t xml:space="preserve"> REVOGAÇÃO</w:t>
      </w:r>
    </w:p>
    <w:p w14:paraId="70C67E1C" w14:textId="00CAB15D" w:rsidR="003F0FE7" w:rsidRPr="00331047" w:rsidRDefault="00D74012" w:rsidP="00D74012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 xml:space="preserve">.1. A CÂMARA MUNICIPAL poderá revogar o presente Credenciamento ou a contratação direta por razões de interesse público decorrente de fato superveniente devidamente comprovado, pertinente e suficiente para justificar tal </w:t>
      </w:r>
      <w:r w:rsidRPr="00331047">
        <w:rPr>
          <w:rFonts w:ascii="Arial" w:hAnsi="Arial" w:cs="Arial"/>
          <w:spacing w:val="-2"/>
          <w:sz w:val="24"/>
          <w:szCs w:val="24"/>
        </w:rPr>
        <w:t>conduta.</w:t>
      </w:r>
    </w:p>
    <w:p w14:paraId="09E0F7DA" w14:textId="3841491D" w:rsidR="003F0FE7" w:rsidRPr="00331047" w:rsidRDefault="00D74012" w:rsidP="00D74012">
      <w:pPr>
        <w:tabs>
          <w:tab w:val="left" w:pos="951"/>
        </w:tabs>
        <w:spacing w:before="239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>.2. A revogação da contratação direta será precedida de procedimento administrativo, assegurado o contraditório e a ampla defesa, e formalizada mediante parecer escrito e devidamente fundamentado.</w:t>
      </w:r>
    </w:p>
    <w:p w14:paraId="291AA806" w14:textId="77777777" w:rsidR="00D74012" w:rsidRPr="00331047" w:rsidRDefault="00D74012" w:rsidP="00B769D1">
      <w:pPr>
        <w:spacing w:line="278" w:lineRule="auto"/>
        <w:jc w:val="both"/>
        <w:rPr>
          <w:rFonts w:ascii="Arial" w:hAnsi="Arial" w:cs="Arial"/>
          <w:sz w:val="24"/>
          <w:szCs w:val="24"/>
        </w:rPr>
      </w:pPr>
    </w:p>
    <w:p w14:paraId="5A898B03" w14:textId="4FD4533D" w:rsidR="003F0FE7" w:rsidRPr="00331047" w:rsidRDefault="00D74012" w:rsidP="00D74012">
      <w:pPr>
        <w:pStyle w:val="Ttulo1"/>
        <w:tabs>
          <w:tab w:val="left" w:pos="1052"/>
        </w:tabs>
        <w:spacing w:before="73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</w:t>
      </w:r>
      <w:r w:rsidR="007E6147" w:rsidRPr="00331047">
        <w:rPr>
          <w:rFonts w:ascii="Arial" w:hAnsi="Arial" w:cs="Arial"/>
        </w:rPr>
        <w:t>2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DISPOSIÇÕES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  <w:spacing w:val="-2"/>
        </w:rPr>
        <w:t>GERAIS</w:t>
      </w:r>
    </w:p>
    <w:p w14:paraId="4287D17D" w14:textId="15635884" w:rsidR="003F0FE7" w:rsidRPr="00331047" w:rsidRDefault="00D74012" w:rsidP="00D74012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.1. A qualquer tempo a CREDENCIANTE, assistida ou não por terceiros contratados para tal fim, poderá realizar inspeção nas instalações das CREDENCIADAS para verificação das condições de atendimento, higiene, equipamentos e capacidade técnico operativa.</w:t>
      </w:r>
    </w:p>
    <w:p w14:paraId="6F7C9188" w14:textId="12F616B4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.2. A qualquer tempo a CREDENCIANTE, assistida ou não por terceiros contratados para tal fim, poderá realizar visitas de auditoria concorrente para acompanhamento dos serviços prestados.</w:t>
      </w:r>
    </w:p>
    <w:p w14:paraId="18E8088B" w14:textId="5BA56981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.3. O desatendimento de exigências formais não essenciais não importará no afastamento do interessado, desde que seja possível a aferição da sua qualificação e a exata compreensão da sua </w:t>
      </w:r>
      <w:r w:rsidRPr="00331047">
        <w:rPr>
          <w:rFonts w:ascii="Arial" w:hAnsi="Arial" w:cs="Arial"/>
          <w:spacing w:val="-2"/>
          <w:sz w:val="24"/>
          <w:szCs w:val="24"/>
        </w:rPr>
        <w:t>proposta.</w:t>
      </w:r>
    </w:p>
    <w:p w14:paraId="189C72F9" w14:textId="27A66B57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2</w:t>
      </w:r>
      <w:r w:rsidR="007E6147" w:rsidRPr="00331047">
        <w:rPr>
          <w:rFonts w:ascii="Arial" w:hAnsi="Arial" w:cs="Arial"/>
          <w:spacing w:val="-2"/>
          <w:sz w:val="24"/>
          <w:szCs w:val="24"/>
        </w:rPr>
        <w:t>2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.4. </w:t>
      </w:r>
      <w:r w:rsidRPr="00331047">
        <w:rPr>
          <w:rFonts w:ascii="Arial" w:hAnsi="Arial" w:cs="Arial"/>
          <w:sz w:val="24"/>
          <w:szCs w:val="24"/>
        </w:rPr>
        <w:t>É facultada à autoridade competente, em qualquer fase do procedimento, a promoção de diligência destinada a esclarecer ou complementar a instrução do processo, inclusive com a fixação de prazo de resposta.</w:t>
      </w:r>
    </w:p>
    <w:p w14:paraId="4A1AD801" w14:textId="1B768867" w:rsidR="003F0FE7" w:rsidRPr="00331047" w:rsidRDefault="00D74012" w:rsidP="00D74012">
      <w:pPr>
        <w:tabs>
          <w:tab w:val="left" w:pos="992"/>
        </w:tabs>
        <w:spacing w:before="239" w:line="276" w:lineRule="auto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.5. Na contagem dos prazos estabelecidos neste Edital e seus anexos, excluir-se-á o dia do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início e incluir-se-á o do vencimento.</w:t>
      </w:r>
    </w:p>
    <w:p w14:paraId="308EA264" w14:textId="2FA0DA30" w:rsidR="00D74012" w:rsidRPr="00331047" w:rsidRDefault="00D74012" w:rsidP="00D74012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.6. Os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somente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iniciam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vencem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 dias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expediente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 Câmara Municipal.</w:t>
      </w:r>
    </w:p>
    <w:p w14:paraId="13478FEA" w14:textId="34983CFD" w:rsidR="00D74012" w:rsidRPr="00331047" w:rsidRDefault="00D74012" w:rsidP="00D74012">
      <w:pPr>
        <w:tabs>
          <w:tab w:val="left" w:pos="992"/>
        </w:tabs>
        <w:spacing w:before="28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.7. Os casos omissos serão resolvidos pela Câmara Municipal com base nas disposições constantes da Lei nº 14.133/21 e legislação pertinente.</w:t>
      </w:r>
    </w:p>
    <w:p w14:paraId="6CBA4B5E" w14:textId="7593F622" w:rsidR="00D74012" w:rsidRPr="00331047" w:rsidRDefault="00D74012" w:rsidP="00D74012">
      <w:pPr>
        <w:tabs>
          <w:tab w:val="left" w:pos="992"/>
        </w:tabs>
        <w:spacing w:before="281" w:line="276" w:lineRule="auto"/>
        <w:jc w:val="both"/>
        <w:rPr>
          <w:rFonts w:ascii="Arial" w:hAnsi="Arial" w:cs="Arial"/>
          <w:sz w:val="24"/>
          <w:szCs w:val="24"/>
          <w:u w:color="1154CC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.8. As dúvidas referentes ao Edital poderão ser formuladas à Comissão de Contratação e </w:t>
      </w:r>
      <w:r w:rsidRPr="00331047">
        <w:rPr>
          <w:rFonts w:ascii="Arial" w:hAnsi="Arial" w:cs="Arial"/>
          <w:sz w:val="24"/>
          <w:szCs w:val="24"/>
        </w:rPr>
        <w:lastRenderedPageBreak/>
        <w:t xml:space="preserve">encaminhadas para endereço eletrônico </w:t>
      </w:r>
      <w:hyperlink r:id="rId12" w:history="1">
        <w:r w:rsidRPr="00331047">
          <w:rPr>
            <w:rStyle w:val="Hyperlink"/>
            <w:rFonts w:ascii="Arial" w:hAnsi="Arial" w:cs="Arial"/>
            <w:sz w:val="24"/>
            <w:szCs w:val="24"/>
          </w:rPr>
          <w:t>licitacao@bonfinopolisdeminas.mg.leg.br</w:t>
        </w:r>
      </w:hyperlink>
      <w:r w:rsidRPr="00331047">
        <w:rPr>
          <w:rFonts w:ascii="Arial" w:hAnsi="Arial" w:cs="Arial"/>
          <w:color w:val="1154CC"/>
          <w:sz w:val="24"/>
          <w:szCs w:val="24"/>
          <w:u w:color="1154CC"/>
        </w:rPr>
        <w:t xml:space="preserve"> </w:t>
      </w:r>
      <w:r w:rsidRPr="00331047">
        <w:rPr>
          <w:rFonts w:ascii="Arial" w:hAnsi="Arial" w:cs="Arial"/>
          <w:sz w:val="24"/>
          <w:szCs w:val="24"/>
          <w:u w:color="1154CC"/>
        </w:rPr>
        <w:t>ou pelo telefone 38-3675-1401.</w:t>
      </w:r>
    </w:p>
    <w:p w14:paraId="0A7117A4" w14:textId="77777777" w:rsidR="005E2D7E" w:rsidRPr="00331047" w:rsidRDefault="005E2D7E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01AF64BD" w14:textId="340BBBC3" w:rsidR="003F0FE7" w:rsidRPr="00331047" w:rsidRDefault="00D74012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23.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4"/>
        </w:rPr>
        <w:t>FORO</w:t>
      </w:r>
    </w:p>
    <w:p w14:paraId="1FAA781E" w14:textId="77777777" w:rsidR="00D74012" w:rsidRPr="00331047" w:rsidRDefault="00D74012" w:rsidP="00D74012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23.1. O foro para dirimir questões relativas ao presente Edital é da Comarca de Bonfinópolis de Minas-MG.</w:t>
      </w:r>
    </w:p>
    <w:p w14:paraId="3C0977F0" w14:textId="5887DFF7" w:rsidR="00996A24" w:rsidRPr="00331047" w:rsidRDefault="00996A24" w:rsidP="007E6147">
      <w:pPr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Bonfinópolis de Minas, </w:t>
      </w:r>
      <w:r w:rsidR="00D079FF">
        <w:rPr>
          <w:rFonts w:ascii="Arial" w:hAnsi="Arial" w:cs="Arial"/>
          <w:sz w:val="24"/>
          <w:szCs w:val="24"/>
        </w:rPr>
        <w:t>13</w:t>
      </w:r>
      <w:r w:rsidRPr="00331047">
        <w:rPr>
          <w:rFonts w:ascii="Arial" w:hAnsi="Arial" w:cs="Arial"/>
          <w:sz w:val="24"/>
          <w:szCs w:val="24"/>
        </w:rPr>
        <w:t xml:space="preserve"> de </w:t>
      </w:r>
      <w:r w:rsidR="00912373">
        <w:rPr>
          <w:rFonts w:ascii="Arial" w:hAnsi="Arial" w:cs="Arial"/>
          <w:sz w:val="24"/>
          <w:szCs w:val="24"/>
        </w:rPr>
        <w:t>abril</w:t>
      </w:r>
      <w:r w:rsidRPr="00331047">
        <w:rPr>
          <w:rFonts w:ascii="Arial" w:hAnsi="Arial" w:cs="Arial"/>
          <w:sz w:val="24"/>
          <w:szCs w:val="24"/>
        </w:rPr>
        <w:t xml:space="preserve"> de 202</w:t>
      </w:r>
      <w:r w:rsidR="00912373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>.</w:t>
      </w:r>
    </w:p>
    <w:p w14:paraId="284AE8D5" w14:textId="77777777" w:rsidR="00592FF5" w:rsidRPr="00331047" w:rsidRDefault="00592FF5" w:rsidP="00D74012">
      <w:pPr>
        <w:pStyle w:val="PargrafodaLista"/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</w:p>
    <w:p w14:paraId="1138244D" w14:textId="77777777" w:rsidR="00996A24" w:rsidRDefault="00996A2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A1AA28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49AA952" w14:textId="77777777" w:rsidR="005E2D7E" w:rsidRPr="00331047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27C9999" w14:textId="0250B9FC" w:rsidR="00996A24" w:rsidRPr="00331047" w:rsidRDefault="00592FF5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VANI CAETANO DA SILVA</w:t>
      </w:r>
    </w:p>
    <w:p w14:paraId="6B762EAE" w14:textId="3C90AC24" w:rsidR="00592FF5" w:rsidRPr="00331047" w:rsidRDefault="00592FF5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Secretaria Executiva</w:t>
      </w:r>
    </w:p>
    <w:p w14:paraId="7722717E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8E293C9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647A0F7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0C8D539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21D9632" w14:textId="77777777" w:rsidR="00BA5508" w:rsidRDefault="00BA550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16B560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7E463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6C5998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1EFA4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29815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DB5D9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C6402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AA59B9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7A8C4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CD7B36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4BC65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465E12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129D3A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59591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F74B1A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6A54C2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B4C2FC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0420C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C17F4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45A82D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B0D94A" w14:textId="77777777" w:rsidR="0094778B" w:rsidRDefault="0094778B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8CCDAB" w14:textId="77777777" w:rsidR="0094778B" w:rsidRDefault="0094778B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07A5C1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8DA6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2A2568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DD0CB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8D058A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B9E549" w14:textId="77777777" w:rsidR="00912373" w:rsidRDefault="0091237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E125C" w14:textId="77777777" w:rsidR="00912373" w:rsidRDefault="0091237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34265" w14:textId="77777777" w:rsidR="00912373" w:rsidRDefault="0091237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6D08C" w14:textId="77777777" w:rsidR="00912373" w:rsidRDefault="0091237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FB32A5" w14:textId="77777777" w:rsidR="00912373" w:rsidRDefault="0091237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F5B810" w14:textId="77777777" w:rsidR="00DE150D" w:rsidRDefault="00DE150D" w:rsidP="00DE150D">
      <w:pPr>
        <w:jc w:val="center"/>
        <w:rPr>
          <w:rFonts w:ascii="Arial" w:eastAsia="Palatino" w:hAnsi="Arial" w:cs="Arial"/>
          <w:b/>
          <w:bCs/>
        </w:rPr>
      </w:pPr>
    </w:p>
    <w:p w14:paraId="0AC99A06" w14:textId="77777777" w:rsidR="001A5B68" w:rsidRDefault="001A5B68" w:rsidP="00DE150D">
      <w:pPr>
        <w:jc w:val="center"/>
        <w:rPr>
          <w:rFonts w:ascii="Arial" w:eastAsia="Palatino" w:hAnsi="Arial" w:cs="Arial"/>
          <w:b/>
          <w:bCs/>
        </w:rPr>
      </w:pPr>
    </w:p>
    <w:p w14:paraId="7326A1AE" w14:textId="6BA29A68" w:rsidR="001A5B68" w:rsidRPr="002F118F" w:rsidRDefault="002F118F" w:rsidP="00DE150D">
      <w:pPr>
        <w:jc w:val="center"/>
        <w:rPr>
          <w:rFonts w:ascii="Arial" w:eastAsia="Palatino" w:hAnsi="Arial" w:cs="Arial"/>
          <w:b/>
          <w:bCs/>
        </w:rPr>
      </w:pPr>
      <w:r>
        <w:rPr>
          <w:rFonts w:ascii="Arial" w:eastAsia="Palatino" w:hAnsi="Arial" w:cs="Arial"/>
          <w:b/>
          <w:bCs/>
        </w:rPr>
        <w:t>ANEXO I</w:t>
      </w:r>
    </w:p>
    <w:p w14:paraId="38AE556D" w14:textId="3CD89ABF" w:rsidR="00562212" w:rsidRPr="002F118F" w:rsidRDefault="006160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2F118F">
        <w:rPr>
          <w:rFonts w:ascii="Arial" w:hAnsi="Arial" w:cs="Arial"/>
          <w:b/>
          <w:sz w:val="24"/>
          <w:szCs w:val="24"/>
        </w:rPr>
        <w:t>(TERMO DE REFERÊNCIA)</w:t>
      </w:r>
    </w:p>
    <w:p w14:paraId="47D0B30A" w14:textId="77777777" w:rsidR="001A5B68" w:rsidRPr="002F118F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C7167F7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5AE46B3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9DAFDF1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14CFA3E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128E162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85B43AB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03FD382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BA1FAA4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0194C4E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5912760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CA05BF3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EF45D75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FB225B9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05E0A57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2BF872C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8B1551D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61B00DE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4FD1B7E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D147841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5563A64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80AF3EE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73CD6FE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4108678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9038C46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8293BBD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0E58120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F977CB3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1978ADC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DB6FDB9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030A050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482EB84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D91E140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07B13DD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CB5E74B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976F234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3367315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AE9BD54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4110B0C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CE1826F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255A336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A62FBA5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25CEF83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25D5720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1E414A1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5F85290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2842247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223A79A" w14:textId="77777777" w:rsidR="001A5B68" w:rsidRDefault="001A5B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15C1C2C" w14:textId="77777777" w:rsidR="00BB1972" w:rsidRDefault="00BB1972" w:rsidP="00616068">
      <w:pPr>
        <w:jc w:val="center"/>
        <w:rPr>
          <w:rFonts w:ascii="Arial" w:eastAsia="Palatino" w:hAnsi="Arial" w:cs="Arial"/>
          <w:b/>
          <w:bCs/>
        </w:rPr>
      </w:pPr>
    </w:p>
    <w:p w14:paraId="7551AB4B" w14:textId="748BB9A9" w:rsidR="00616068" w:rsidRDefault="00616068" w:rsidP="00616068">
      <w:pPr>
        <w:jc w:val="center"/>
        <w:rPr>
          <w:rFonts w:ascii="Arial" w:eastAsia="Palatino" w:hAnsi="Arial" w:cs="Arial"/>
          <w:b/>
          <w:bCs/>
        </w:rPr>
      </w:pPr>
      <w:r>
        <w:rPr>
          <w:rFonts w:ascii="Arial" w:eastAsia="Palatino" w:hAnsi="Arial" w:cs="Arial"/>
          <w:b/>
          <w:bCs/>
        </w:rPr>
        <w:t>ANEXO II</w:t>
      </w:r>
    </w:p>
    <w:p w14:paraId="5925490A" w14:textId="77777777" w:rsidR="00616068" w:rsidRDefault="00616068" w:rsidP="00616068">
      <w:pPr>
        <w:jc w:val="center"/>
        <w:rPr>
          <w:rFonts w:ascii="Arial" w:eastAsia="Palatino" w:hAnsi="Arial" w:cs="Arial"/>
          <w:b/>
          <w:bCs/>
        </w:rPr>
      </w:pPr>
      <w:r>
        <w:rPr>
          <w:rFonts w:ascii="Arial" w:eastAsia="Palatino" w:hAnsi="Arial" w:cs="Arial"/>
          <w:b/>
          <w:bCs/>
        </w:rPr>
        <w:t>TABELA DE VALORES</w:t>
      </w:r>
    </w:p>
    <w:p w14:paraId="72DD8D15" w14:textId="77777777" w:rsidR="005205A1" w:rsidRDefault="005205A1" w:rsidP="005205A1">
      <w:pPr>
        <w:jc w:val="center"/>
        <w:rPr>
          <w:rFonts w:ascii="Arial" w:eastAsia="Palatino" w:hAnsi="Arial" w:cs="Arial"/>
          <w:b/>
          <w:bCs/>
        </w:rPr>
      </w:pPr>
    </w:p>
    <w:p w14:paraId="721882BA" w14:textId="77777777" w:rsidR="00BB1972" w:rsidRDefault="00BB1972" w:rsidP="005205A1">
      <w:pPr>
        <w:jc w:val="center"/>
        <w:rPr>
          <w:rFonts w:ascii="Arial" w:eastAsia="Palatino" w:hAnsi="Arial" w:cs="Arial"/>
          <w:b/>
          <w:bCs/>
        </w:rPr>
      </w:pPr>
    </w:p>
    <w:p w14:paraId="387A5098" w14:textId="77777777" w:rsidR="005205A1" w:rsidRDefault="005205A1" w:rsidP="005205A1">
      <w:pPr>
        <w:rPr>
          <w:rFonts w:eastAsia="Arial Unicode MS"/>
          <w:lang w:val="pt-BR"/>
        </w:rPr>
      </w:pPr>
    </w:p>
    <w:tbl>
      <w:tblPr>
        <w:tblStyle w:val="Tabelacomgrade"/>
        <w:tblW w:w="9948" w:type="dxa"/>
        <w:jc w:val="center"/>
        <w:tblLook w:val="04A0" w:firstRow="1" w:lastRow="0" w:firstColumn="1" w:lastColumn="0" w:noHBand="0" w:noVBand="1"/>
      </w:tblPr>
      <w:tblGrid>
        <w:gridCol w:w="709"/>
        <w:gridCol w:w="3970"/>
        <w:gridCol w:w="1965"/>
        <w:gridCol w:w="870"/>
        <w:gridCol w:w="1217"/>
        <w:gridCol w:w="1217"/>
      </w:tblGrid>
      <w:tr w:rsidR="005205A1" w14:paraId="0C3018A6" w14:textId="77777777" w:rsidTr="005205A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BBB3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Item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BC2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Descrição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6120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Veículo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5AF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Unid.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5B57" w14:textId="77777777" w:rsidR="005205A1" w:rsidRDefault="005205A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Quant. Estimada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009C" w14:textId="77777777" w:rsidR="005205A1" w:rsidRDefault="005205A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Valor Unit.</w:t>
            </w:r>
          </w:p>
        </w:tc>
      </w:tr>
      <w:tr w:rsidR="005205A1" w14:paraId="70C615E8" w14:textId="77777777" w:rsidTr="005205A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FB8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3E27" w14:textId="7B772E61" w:rsidR="005205A1" w:rsidRDefault="005205A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Lavagem Simples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– Veículo passeio 5 lugares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Entende-se por lavagem simples a lavagem externa do veículo, dos pneus e limpeza interna com aspirador e pano úmido.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1C82" w14:textId="77777777" w:rsidR="005205A1" w:rsidRDefault="005205A1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TOYOTA/COROLLA XEI 2.0 ANO 2021 – MODELO 2021 COR PRETA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85DD" w14:textId="77777777" w:rsidR="005205A1" w:rsidRDefault="005205A1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UNID.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292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E93A" w14:textId="0C106490" w:rsidR="005205A1" w:rsidRDefault="005205A1" w:rsidP="00B12F47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R$</w:t>
            </w:r>
            <w:r w:rsidR="00B12F47">
              <w:rPr>
                <w:rFonts w:ascii="Arial" w:hAnsi="Arial" w:cs="Arial"/>
                <w:lang w:eastAsia="pt-BR"/>
              </w:rPr>
              <w:t>60</w:t>
            </w:r>
            <w:r>
              <w:rPr>
                <w:rFonts w:ascii="Arial" w:hAnsi="Arial" w:cs="Arial"/>
                <w:lang w:eastAsia="pt-BR"/>
              </w:rPr>
              <w:t>,00</w:t>
            </w:r>
          </w:p>
        </w:tc>
      </w:tr>
      <w:tr w:rsidR="005205A1" w14:paraId="1942B87B" w14:textId="77777777" w:rsidTr="005205A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5C30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A7D5" w14:textId="553DA5D5" w:rsidR="005205A1" w:rsidRDefault="005205A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Lavagem completa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– Veículo passeio 5 lugares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: Entende-se por lavagem geral do veículo a sua limpeza inferior, externa e interna, secagem e acabamento, aspiração geral. Inclui-se nesse processo a lavagem do motor, chassi, para-lamas, embuchamentos, etc., lavagem das entre portas, para-choques, pneus, aros, telas, faróis e bancos, onde for possível o alcance dos pontos desejados (bancos, carpetes, piso): escovar e retirar a sujeira com máquina apropriada, utilizando-se aplicação de produtos adequados, quantas vezes necessárias para alcançar a limpeza desejada.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5CBC" w14:textId="77777777" w:rsidR="005205A1" w:rsidRDefault="005205A1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TOYOTA/COROLLA XEI 2.0 ANO 2021 – MODELO 2021 COR PRETA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87A4" w14:textId="77777777" w:rsidR="005205A1" w:rsidRDefault="005205A1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UNID.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7545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B7F9" w14:textId="22B6552F" w:rsidR="005205A1" w:rsidRDefault="005205A1" w:rsidP="00B12F47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R$</w:t>
            </w:r>
            <w:r w:rsidR="00B12F47">
              <w:rPr>
                <w:rFonts w:ascii="Arial" w:hAnsi="Arial" w:cs="Arial"/>
                <w:lang w:eastAsia="pt-BR"/>
              </w:rPr>
              <w:t>90</w:t>
            </w:r>
            <w:r>
              <w:rPr>
                <w:rFonts w:ascii="Arial" w:hAnsi="Arial" w:cs="Arial"/>
                <w:lang w:eastAsia="pt-BR"/>
              </w:rPr>
              <w:t>,00</w:t>
            </w:r>
          </w:p>
        </w:tc>
      </w:tr>
      <w:tr w:rsidR="005205A1" w14:paraId="4BBE9734" w14:textId="77777777" w:rsidTr="005205A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0540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356C" w14:textId="0401D674" w:rsidR="005205A1" w:rsidRDefault="005205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Lavagem Simples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– Utilitário Pick-up pequeno porte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Entende-se por lavagem simples a lavagem externa do veículo, dos pneus e limpeza interna com aspirador e pano úmido.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3E2" w14:textId="77777777" w:rsidR="005205A1" w:rsidRDefault="005205A1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RENAULT – DUSTER OROCH CAB DUPLA  ANO/MODELO 2022/2023 - BRANCA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47D" w14:textId="77777777" w:rsidR="005205A1" w:rsidRDefault="005205A1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UNID.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6BBA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A0E1" w14:textId="25636937" w:rsidR="005205A1" w:rsidRDefault="005205A1" w:rsidP="00B12F47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R$</w:t>
            </w:r>
            <w:r w:rsidR="00B12F47">
              <w:rPr>
                <w:rFonts w:ascii="Arial" w:hAnsi="Arial" w:cs="Arial"/>
                <w:lang w:eastAsia="pt-BR"/>
              </w:rPr>
              <w:t>70</w:t>
            </w:r>
            <w:r>
              <w:rPr>
                <w:rFonts w:ascii="Arial" w:hAnsi="Arial" w:cs="Arial"/>
                <w:lang w:eastAsia="pt-BR"/>
              </w:rPr>
              <w:t>,00</w:t>
            </w:r>
          </w:p>
        </w:tc>
      </w:tr>
      <w:tr w:rsidR="005205A1" w14:paraId="31D9655B" w14:textId="77777777" w:rsidTr="005205A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9F5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A490" w14:textId="3E37A457" w:rsidR="005205A1" w:rsidRDefault="005205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Lavagem completa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- Utilitário Pick-up pequeno porte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: Entende-se por lavagem geral do veículo a sua limpeza inferior, externa e interna, secagem e acabamento, aspiração geral. Inclui-se nesse processo a lavagem do motor, chassi, para-lamas, embuchamentos, etc., lavagem das entre portas, para-choques, pneus, aros, telas, faróis e bancos, onde for possível o alcance dos pontos desejados (bancos, carpetes, piso): escovar e retirar a sujeira com máquina apropriada, utilizando-se aplicação de produtos adequados, quantas vezes necessárias para alcançar a limpeza desejada.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0C1F" w14:textId="77777777" w:rsidR="005205A1" w:rsidRDefault="005205A1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RENAULT – DUSTER OROCH CAB DUPLA  ANO/MODELO 2022/2023 - BRANCA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B2A3" w14:textId="77777777" w:rsidR="005205A1" w:rsidRDefault="005205A1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UNID.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0BF4" w14:textId="77777777" w:rsidR="005205A1" w:rsidRDefault="005205A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97A" w14:textId="2603A1CE" w:rsidR="005205A1" w:rsidRDefault="005205A1" w:rsidP="00B12F47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R$1</w:t>
            </w:r>
            <w:r w:rsidR="00B12F47">
              <w:rPr>
                <w:rFonts w:ascii="Arial" w:hAnsi="Arial" w:cs="Arial"/>
                <w:lang w:eastAsia="pt-BR"/>
              </w:rPr>
              <w:t>0</w:t>
            </w:r>
            <w:r>
              <w:rPr>
                <w:rFonts w:ascii="Arial" w:hAnsi="Arial" w:cs="Arial"/>
                <w:lang w:eastAsia="pt-BR"/>
              </w:rPr>
              <w:t>0,00</w:t>
            </w:r>
          </w:p>
        </w:tc>
      </w:tr>
    </w:tbl>
    <w:p w14:paraId="24B22867" w14:textId="77777777" w:rsidR="00616068" w:rsidRPr="00DE150D" w:rsidRDefault="00616068" w:rsidP="0061606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= </w:t>
      </w:r>
      <w:r w:rsidRPr="00DE150D">
        <w:rPr>
          <w:rFonts w:ascii="Arial" w:hAnsi="Arial" w:cs="Arial"/>
          <w:sz w:val="24"/>
          <w:szCs w:val="24"/>
        </w:rPr>
        <w:t>Q.E = Quantidade estimada</w:t>
      </w:r>
    </w:p>
    <w:p w14:paraId="61C4CEBF" w14:textId="77777777" w:rsidR="00616068" w:rsidRPr="00331047" w:rsidRDefault="00616068" w:rsidP="00616068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563C56FB" w14:textId="77777777" w:rsidR="00616068" w:rsidRPr="00331047" w:rsidRDefault="00616068" w:rsidP="00616068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O valor unitário é o valor máximo que a Câmara Municipal irá desembolsar </w:t>
      </w:r>
      <w:r>
        <w:rPr>
          <w:rFonts w:ascii="Arial" w:hAnsi="Arial" w:cs="Arial"/>
          <w:sz w:val="24"/>
          <w:szCs w:val="24"/>
        </w:rPr>
        <w:t>por cada serviço prestado</w:t>
      </w:r>
      <w:r w:rsidRPr="00331047">
        <w:rPr>
          <w:rFonts w:ascii="Arial" w:hAnsi="Arial" w:cs="Arial"/>
          <w:sz w:val="24"/>
          <w:szCs w:val="24"/>
        </w:rPr>
        <w:t>.</w:t>
      </w:r>
    </w:p>
    <w:p w14:paraId="63E1B864" w14:textId="77777777" w:rsidR="00616068" w:rsidRPr="00331047" w:rsidRDefault="00616068" w:rsidP="00616068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656BD308" w14:textId="77777777" w:rsidR="00616068" w:rsidRPr="00331047" w:rsidRDefault="00616068" w:rsidP="00616068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 quantidade trata-se de quantidade estimada, ficando a Câmara Municipal desobrigar a esgotar a referida quantidade.</w:t>
      </w:r>
    </w:p>
    <w:p w14:paraId="38F049F2" w14:textId="77777777" w:rsidR="00616068" w:rsidRDefault="00616068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E73082F" w14:textId="77777777" w:rsidR="008033EA" w:rsidRDefault="008033EA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CB0FAA" w14:textId="77777777" w:rsidR="001A5B68" w:rsidRDefault="001A5B6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24AE53" w14:textId="77777777" w:rsidR="001A5B68" w:rsidRDefault="001A5B6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936AB" w14:textId="615B40DC" w:rsidR="00372BD8" w:rsidRPr="00331047" w:rsidRDefault="00372BD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195A4706" w14:textId="2F5E8DD8" w:rsidR="00D02774" w:rsidRPr="00331047" w:rsidRDefault="0061606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372BD8" w:rsidRPr="00331047">
        <w:rPr>
          <w:rFonts w:ascii="Arial" w:hAnsi="Arial" w:cs="Arial"/>
          <w:b/>
          <w:bCs/>
          <w:sz w:val="24"/>
          <w:szCs w:val="24"/>
        </w:rPr>
        <w:t>T</w:t>
      </w:r>
      <w:r w:rsidR="00D9051F" w:rsidRPr="00331047">
        <w:rPr>
          <w:rFonts w:ascii="Arial" w:hAnsi="Arial" w:cs="Arial"/>
          <w:b/>
          <w:bCs/>
          <w:sz w:val="24"/>
          <w:szCs w:val="24"/>
        </w:rPr>
        <w:t>ERMO DE CREDENCIAMENTO</w:t>
      </w:r>
    </w:p>
    <w:p w14:paraId="79B69073" w14:textId="77777777" w:rsidR="00D9051F" w:rsidRDefault="00D9051F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236CCCC" w14:textId="574ED6B7" w:rsidR="008033EA" w:rsidRPr="00331047" w:rsidRDefault="008033EA" w:rsidP="008033E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 xml:space="preserve">PROCESSO DE INEXIGIBILIDADE Nº </w:t>
      </w:r>
      <w:r w:rsidR="00AC2BDA">
        <w:rPr>
          <w:rFonts w:ascii="Arial" w:hAnsi="Arial" w:cs="Arial"/>
          <w:b/>
          <w:bCs/>
        </w:rPr>
        <w:t>07</w:t>
      </w:r>
      <w:r w:rsidRPr="0033104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3B5BB5E1" w14:textId="468730CA" w:rsidR="008033EA" w:rsidRPr="00331047" w:rsidRDefault="008033EA" w:rsidP="008033E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 xml:space="preserve">TERMO DE CREDENCIAMENTO Nº </w:t>
      </w:r>
      <w:r w:rsidR="00AC2BDA">
        <w:rPr>
          <w:rFonts w:ascii="Arial" w:hAnsi="Arial" w:cs="Arial"/>
          <w:b/>
          <w:bCs/>
        </w:rPr>
        <w:t>____</w:t>
      </w:r>
      <w:r w:rsidRPr="0033104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485D57AC" w14:textId="77777777" w:rsidR="008033EA" w:rsidRPr="00331047" w:rsidRDefault="008033EA" w:rsidP="008033EA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</w:rPr>
      </w:pPr>
    </w:p>
    <w:p w14:paraId="3FF940A5" w14:textId="77777777" w:rsidR="008033EA" w:rsidRPr="00331047" w:rsidRDefault="008033EA" w:rsidP="008033EA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</w:rPr>
      </w:pPr>
    </w:p>
    <w:p w14:paraId="5831C7A4" w14:textId="77777777" w:rsidR="008033EA" w:rsidRPr="0043588C" w:rsidRDefault="008033EA" w:rsidP="008033EA">
      <w:pPr>
        <w:tabs>
          <w:tab w:val="left" w:pos="752"/>
        </w:tabs>
        <w:ind w:left="4956"/>
        <w:jc w:val="both"/>
        <w:rPr>
          <w:rFonts w:ascii="Arial" w:hAnsi="Arial" w:cs="Arial"/>
          <w:b/>
          <w:bCs/>
        </w:rPr>
      </w:pPr>
      <w:r w:rsidRPr="0043588C">
        <w:rPr>
          <w:rFonts w:ascii="Arial" w:hAnsi="Arial" w:cs="Arial"/>
          <w:b/>
          <w:bCs/>
        </w:rPr>
        <w:t>TERMO DE CREDENCIAMENTO QUE FAZEM ENTRE SI, A CÂMARA MUNICIPAL DE BONFINÓPOLIS DE MINAS-MG E XXXX</w:t>
      </w:r>
    </w:p>
    <w:p w14:paraId="08C4C648" w14:textId="77777777" w:rsidR="008033EA" w:rsidRPr="00331047" w:rsidRDefault="008033EA" w:rsidP="008033EA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</w:rPr>
      </w:pPr>
    </w:p>
    <w:p w14:paraId="7FF77A9D" w14:textId="77777777" w:rsidR="008033EA" w:rsidRPr="00331047" w:rsidRDefault="008033EA" w:rsidP="008033EA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</w:rPr>
      </w:pPr>
    </w:p>
    <w:p w14:paraId="5427DDA8" w14:textId="5CEE1374" w:rsidR="008033EA" w:rsidRPr="00331047" w:rsidRDefault="008033EA" w:rsidP="008033EA">
      <w:pPr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 xml:space="preserve">A </w:t>
      </w:r>
      <w:r w:rsidRPr="00331047">
        <w:rPr>
          <w:rFonts w:ascii="Arial" w:hAnsi="Arial" w:cs="Arial"/>
          <w:b/>
        </w:rPr>
        <w:t>CÂMARA MUNICIPAL DE BONFINÓPOLIS DE MINAS-MG</w:t>
      </w:r>
      <w:r w:rsidRPr="00331047">
        <w:rPr>
          <w:rFonts w:ascii="Arial" w:hAnsi="Arial" w:cs="Arial"/>
        </w:rPr>
        <w:t xml:space="preserve">, inscrita no CNPJ/MF sob o nº 20.571.501/0001-35, com sede na rua Dom Elizeu, 51, Centro, CEP 38.650-000, Bonfinópolis de Minas, neste ato representada por seu representante legal, o Presidente, Vereador </w:t>
      </w:r>
      <w:r>
        <w:rPr>
          <w:rFonts w:ascii="Arial" w:hAnsi="Arial" w:cs="Arial"/>
          <w:b/>
          <w:bCs/>
        </w:rPr>
        <w:t>XXXXXXXXXXXXXXXX,</w:t>
      </w:r>
      <w:r w:rsidRPr="00331047">
        <w:rPr>
          <w:rFonts w:ascii="Arial" w:hAnsi="Arial" w:cs="Arial"/>
          <w:b/>
          <w:bCs/>
        </w:rPr>
        <w:t xml:space="preserve"> </w:t>
      </w:r>
      <w:r w:rsidRPr="00331047">
        <w:rPr>
          <w:rFonts w:ascii="Arial" w:hAnsi="Arial" w:cs="Arial"/>
        </w:rPr>
        <w:t xml:space="preserve">inscrito no CPF/MF sob o nº xxxx, doravante denominada </w:t>
      </w:r>
      <w:r w:rsidRPr="00331047">
        <w:rPr>
          <w:rFonts w:ascii="Arial" w:hAnsi="Arial" w:cs="Arial"/>
          <w:b/>
          <w:bCs/>
        </w:rPr>
        <w:t>CREDENCIANTE</w:t>
      </w:r>
      <w:r w:rsidRPr="00331047">
        <w:rPr>
          <w:rFonts w:ascii="Arial" w:hAnsi="Arial" w:cs="Arial"/>
        </w:rPr>
        <w:t xml:space="preserve">, e </w:t>
      </w:r>
      <w:r w:rsidRPr="00331047">
        <w:rPr>
          <w:rFonts w:ascii="Arial" w:hAnsi="Arial" w:cs="Arial"/>
          <w:b/>
          <w:bCs/>
        </w:rPr>
        <w:t>xxx</w:t>
      </w:r>
      <w:r w:rsidRPr="00331047">
        <w:rPr>
          <w:rFonts w:ascii="Arial" w:hAnsi="Arial" w:cs="Arial"/>
        </w:rPr>
        <w:t xml:space="preserve"> (qualificação), doravante designada </w:t>
      </w:r>
      <w:r w:rsidRPr="0043588C">
        <w:rPr>
          <w:rFonts w:ascii="Arial" w:hAnsi="Arial" w:cs="Arial"/>
          <w:b/>
        </w:rPr>
        <w:t>CREDENCIADA</w:t>
      </w:r>
      <w:r w:rsidRPr="00331047">
        <w:rPr>
          <w:rFonts w:ascii="Arial" w:hAnsi="Arial" w:cs="Arial"/>
        </w:rPr>
        <w:t>, tendo em vista o que consta</w:t>
      </w:r>
      <w:r w:rsidRPr="00331047">
        <w:rPr>
          <w:rFonts w:ascii="Arial" w:hAnsi="Arial" w:cs="Arial"/>
          <w:spacing w:val="1"/>
        </w:rPr>
        <w:t xml:space="preserve"> </w:t>
      </w:r>
      <w:r w:rsidRPr="00331047">
        <w:rPr>
          <w:rFonts w:ascii="Arial" w:hAnsi="Arial" w:cs="Arial"/>
        </w:rPr>
        <w:t xml:space="preserve">no Processo Inexigibilidade nº </w:t>
      </w:r>
      <w:r w:rsidR="002D0FDD">
        <w:rPr>
          <w:rFonts w:ascii="Arial" w:hAnsi="Arial" w:cs="Arial"/>
        </w:rPr>
        <w:t>07</w:t>
      </w:r>
      <w:r w:rsidRPr="00331047">
        <w:rPr>
          <w:rFonts w:ascii="Arial" w:hAnsi="Arial" w:cs="Arial"/>
        </w:rPr>
        <w:t>/202</w:t>
      </w:r>
      <w:r w:rsidR="002A03EB">
        <w:rPr>
          <w:rFonts w:ascii="Arial" w:hAnsi="Arial" w:cs="Arial"/>
        </w:rPr>
        <w:t>6</w:t>
      </w:r>
      <w:r w:rsidRPr="00331047">
        <w:rPr>
          <w:rFonts w:ascii="Arial" w:hAnsi="Arial" w:cs="Arial"/>
          <w:b/>
        </w:rPr>
        <w:t xml:space="preserve"> </w:t>
      </w:r>
      <w:r w:rsidRPr="00331047">
        <w:rPr>
          <w:rFonts w:ascii="Arial" w:hAnsi="Arial" w:cs="Arial"/>
        </w:rPr>
        <w:t>e em observância às disposições da Lei nº 14.133, de 2021,</w:t>
      </w:r>
      <w:r w:rsidRPr="00331047">
        <w:rPr>
          <w:rFonts w:ascii="Arial" w:hAnsi="Arial" w:cs="Arial"/>
          <w:spacing w:val="1"/>
        </w:rPr>
        <w:t xml:space="preserve"> </w:t>
      </w:r>
      <w:r w:rsidRPr="00331047">
        <w:rPr>
          <w:rFonts w:ascii="Arial" w:hAnsi="Arial" w:cs="Arial"/>
        </w:rPr>
        <w:t>resolvem celebrar o presente TERMO DE CREDENCIAMENTO, mediante as cláusulas e condições a seguir</w:t>
      </w:r>
      <w:r w:rsidRPr="00331047">
        <w:rPr>
          <w:rFonts w:ascii="Arial" w:hAnsi="Arial" w:cs="Arial"/>
          <w:spacing w:val="1"/>
        </w:rPr>
        <w:t xml:space="preserve"> </w:t>
      </w:r>
      <w:r w:rsidRPr="00331047">
        <w:rPr>
          <w:rFonts w:ascii="Arial" w:hAnsi="Arial" w:cs="Arial"/>
        </w:rPr>
        <w:t>enunciadas</w:t>
      </w:r>
    </w:p>
    <w:p w14:paraId="186F635B" w14:textId="77777777" w:rsidR="008033EA" w:rsidRPr="00331047" w:rsidRDefault="008033EA" w:rsidP="008033EA">
      <w:pPr>
        <w:jc w:val="both"/>
        <w:rPr>
          <w:rFonts w:ascii="Arial" w:hAnsi="Arial" w:cs="Arial"/>
        </w:rPr>
      </w:pPr>
    </w:p>
    <w:p w14:paraId="04434E10" w14:textId="77777777" w:rsidR="008033EA" w:rsidRPr="00331047" w:rsidRDefault="008033EA" w:rsidP="008033EA">
      <w:pPr>
        <w:pStyle w:val="Ttulo1"/>
        <w:tabs>
          <w:tab w:val="left" w:pos="832"/>
          <w:tab w:val="left" w:pos="833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1. CLÁUSULA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PRIMEIRA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–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OBJETO</w:t>
      </w:r>
    </w:p>
    <w:p w14:paraId="2516718A" w14:textId="77777777" w:rsidR="008033EA" w:rsidRPr="00331047" w:rsidRDefault="008033EA" w:rsidP="008033EA">
      <w:pPr>
        <w:pStyle w:val="Corpodetexto"/>
        <w:spacing w:before="11"/>
        <w:ind w:left="0"/>
        <w:rPr>
          <w:rFonts w:ascii="Arial" w:hAnsi="Arial" w:cs="Arial"/>
          <w:b/>
        </w:rPr>
      </w:pPr>
    </w:p>
    <w:p w14:paraId="690E77AC" w14:textId="64779BAF" w:rsidR="008033EA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1.1. O</w:t>
      </w:r>
      <w:r w:rsidRPr="00331047">
        <w:rPr>
          <w:rFonts w:ascii="Arial" w:hAnsi="Arial" w:cs="Arial"/>
          <w:spacing w:val="1"/>
        </w:rPr>
        <w:t xml:space="preserve"> </w:t>
      </w:r>
      <w:r w:rsidRPr="00331047">
        <w:rPr>
          <w:rFonts w:ascii="Arial" w:hAnsi="Arial" w:cs="Arial"/>
        </w:rPr>
        <w:t>objeto</w:t>
      </w:r>
      <w:r w:rsidRPr="00331047">
        <w:rPr>
          <w:rFonts w:ascii="Arial" w:hAnsi="Arial" w:cs="Arial"/>
          <w:spacing w:val="1"/>
        </w:rPr>
        <w:t xml:space="preserve"> </w:t>
      </w:r>
      <w:r w:rsidRPr="00331047">
        <w:rPr>
          <w:rFonts w:ascii="Arial" w:hAnsi="Arial" w:cs="Arial"/>
        </w:rPr>
        <w:t>do</w:t>
      </w:r>
      <w:r w:rsidRPr="00331047">
        <w:rPr>
          <w:rFonts w:ascii="Arial" w:hAnsi="Arial" w:cs="Arial"/>
          <w:spacing w:val="1"/>
        </w:rPr>
        <w:t xml:space="preserve"> </w:t>
      </w:r>
      <w:r w:rsidRPr="00331047">
        <w:rPr>
          <w:rFonts w:ascii="Arial" w:hAnsi="Arial" w:cs="Arial"/>
        </w:rPr>
        <w:t>presente</w:t>
      </w:r>
      <w:r w:rsidRPr="00331047">
        <w:rPr>
          <w:rFonts w:ascii="Arial" w:hAnsi="Arial" w:cs="Arial"/>
          <w:spacing w:val="1"/>
        </w:rPr>
        <w:t xml:space="preserve"> CREDENCIAMENTO é </w:t>
      </w:r>
      <w:r>
        <w:rPr>
          <w:rFonts w:ascii="Arial" w:hAnsi="Arial" w:cs="Arial"/>
        </w:rPr>
        <w:t>contratação de prestação de serviços, sob demanda, de lavagens e higienização interna e externa de veículos</w:t>
      </w:r>
      <w:r w:rsidR="00771763">
        <w:rPr>
          <w:rFonts w:ascii="Arial" w:hAnsi="Arial" w:cs="Arial"/>
        </w:rPr>
        <w:t xml:space="preserve"> (serviços de lava jato)</w:t>
      </w:r>
      <w:r>
        <w:rPr>
          <w:rFonts w:ascii="Arial" w:hAnsi="Arial" w:cs="Arial"/>
        </w:rPr>
        <w:t>,</w:t>
      </w:r>
      <w:r w:rsidRPr="00AF1252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atender as demandas da Câmara Municipal de Bonfinópolis de Minas-</w:t>
      </w:r>
      <w:r w:rsidRPr="002B286A">
        <w:rPr>
          <w:rFonts w:ascii="Arial" w:hAnsi="Arial" w:cs="Arial"/>
        </w:rPr>
        <w:t>MG</w:t>
      </w:r>
      <w:r w:rsidRPr="00331047">
        <w:rPr>
          <w:rFonts w:ascii="Arial" w:hAnsi="Arial" w:cs="Arial"/>
        </w:rPr>
        <w:t>, conforme condições estabelecidas n</w:t>
      </w:r>
      <w:r w:rsidR="001977E5">
        <w:rPr>
          <w:rFonts w:ascii="Arial" w:hAnsi="Arial" w:cs="Arial"/>
        </w:rPr>
        <w:t>o Edital de Credenciamento nº 0x</w:t>
      </w:r>
      <w:r w:rsidRPr="00331047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 xml:space="preserve"> e seus Anexos, que vinculam o presente TERMO DE CREDENCIAMENTO independe</w:t>
      </w:r>
      <w:r>
        <w:rPr>
          <w:rFonts w:ascii="Arial" w:hAnsi="Arial" w:cs="Arial"/>
        </w:rPr>
        <w:t>nte</w:t>
      </w:r>
      <w:r w:rsidRPr="00331047">
        <w:rPr>
          <w:rFonts w:ascii="Arial" w:hAnsi="Arial" w:cs="Arial"/>
        </w:rPr>
        <w:t>mente de transcrição.</w:t>
      </w:r>
    </w:p>
    <w:p w14:paraId="6B11F8B1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2B7E9E21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2. DA VIGÊNCIA:</w:t>
      </w:r>
    </w:p>
    <w:p w14:paraId="33852D55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1728EB73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</w:rPr>
        <w:t xml:space="preserve">2.1. </w:t>
      </w:r>
      <w:r w:rsidRPr="00331047">
        <w:rPr>
          <w:rFonts w:ascii="Arial" w:hAnsi="Arial" w:cs="Arial"/>
          <w:sz w:val="24"/>
          <w:szCs w:val="24"/>
        </w:rPr>
        <w:t>Os Termos de Credenciamento vigorarão durante a vigência d</w:t>
      </w:r>
      <w:r>
        <w:rPr>
          <w:rFonts w:ascii="Arial" w:hAnsi="Arial" w:cs="Arial"/>
        </w:rPr>
        <w:t>o Edital de</w:t>
      </w:r>
      <w:r w:rsidRPr="00331047">
        <w:rPr>
          <w:rFonts w:ascii="Arial" w:hAnsi="Arial" w:cs="Arial"/>
          <w:sz w:val="24"/>
          <w:szCs w:val="24"/>
        </w:rPr>
        <w:t xml:space="preserve"> Credencia</w:t>
      </w:r>
      <w:r>
        <w:rPr>
          <w:rFonts w:ascii="Arial" w:hAnsi="Arial" w:cs="Arial"/>
        </w:rPr>
        <w:t>mento</w:t>
      </w:r>
      <w:r w:rsidRPr="00331047">
        <w:rPr>
          <w:rFonts w:ascii="Arial" w:hAnsi="Arial" w:cs="Arial"/>
          <w:sz w:val="24"/>
          <w:szCs w:val="24"/>
        </w:rPr>
        <w:t>, podendo ser prorrogados nos termos da Lei nº 14.133/21.</w:t>
      </w:r>
    </w:p>
    <w:p w14:paraId="17DD5EE4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228E0894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 xml:space="preserve">3. DO VALOR DOS </w:t>
      </w:r>
      <w:r>
        <w:rPr>
          <w:rFonts w:ascii="Arial" w:hAnsi="Arial" w:cs="Arial"/>
          <w:b/>
          <w:bCs/>
        </w:rPr>
        <w:t>SERVIÇOS</w:t>
      </w:r>
      <w:r w:rsidRPr="00331047">
        <w:rPr>
          <w:rFonts w:ascii="Arial" w:hAnsi="Arial" w:cs="Arial"/>
          <w:b/>
          <w:bCs/>
        </w:rPr>
        <w:t xml:space="preserve"> E DA ESTIMATIVA:</w:t>
      </w:r>
    </w:p>
    <w:p w14:paraId="3DEBCEA3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1A6317E3" w14:textId="77777777" w:rsidR="008033EA" w:rsidRPr="00331047" w:rsidRDefault="008033EA" w:rsidP="008033EA">
      <w:pPr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 xml:space="preserve">3.1. Os valores </w:t>
      </w:r>
      <w:r>
        <w:rPr>
          <w:rFonts w:ascii="Arial" w:hAnsi="Arial" w:cs="Arial"/>
        </w:rPr>
        <w:t>dos serviços a serem prestados</w:t>
      </w:r>
      <w:r w:rsidRPr="00331047">
        <w:rPr>
          <w:rFonts w:ascii="Arial" w:hAnsi="Arial" w:cs="Arial"/>
        </w:rPr>
        <w:t xml:space="preserve"> são os constantes do Anexo I deste instrumento.</w:t>
      </w:r>
    </w:p>
    <w:p w14:paraId="66981CAE" w14:textId="77777777" w:rsidR="008033EA" w:rsidRPr="00331047" w:rsidRDefault="008033EA" w:rsidP="008033EA">
      <w:pPr>
        <w:jc w:val="both"/>
        <w:rPr>
          <w:rFonts w:ascii="Arial" w:hAnsi="Arial" w:cs="Arial"/>
        </w:rPr>
      </w:pPr>
    </w:p>
    <w:p w14:paraId="74912868" w14:textId="77777777" w:rsidR="008033EA" w:rsidRPr="00331047" w:rsidRDefault="008033EA" w:rsidP="008033EA">
      <w:pPr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 xml:space="preserve">3.2. A quantidade de cada </w:t>
      </w:r>
      <w:r>
        <w:rPr>
          <w:rFonts w:ascii="Arial" w:hAnsi="Arial" w:cs="Arial"/>
        </w:rPr>
        <w:t>serviço</w:t>
      </w:r>
      <w:r w:rsidRPr="00331047">
        <w:rPr>
          <w:rFonts w:ascii="Arial" w:hAnsi="Arial" w:cs="Arial"/>
        </w:rPr>
        <w:t xml:space="preserve"> constante do Anexo I é estimativa, não gerando obrigação pela CREDENCIANTE em esgotar a quantidade prevista.</w:t>
      </w:r>
    </w:p>
    <w:p w14:paraId="7FC81EE1" w14:textId="77777777" w:rsidR="008033EA" w:rsidRPr="00331047" w:rsidRDefault="008033EA" w:rsidP="008033EA">
      <w:pPr>
        <w:jc w:val="both"/>
        <w:rPr>
          <w:rFonts w:ascii="Arial" w:hAnsi="Arial" w:cs="Arial"/>
        </w:rPr>
      </w:pPr>
    </w:p>
    <w:p w14:paraId="3B559CBE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4. DA DOTAÇÃO ORÇAMENTÁRIA:</w:t>
      </w:r>
    </w:p>
    <w:p w14:paraId="5E6AFA5D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4913BDB7" w14:textId="77777777" w:rsidR="008033EA" w:rsidRDefault="008033EA" w:rsidP="008033EA">
      <w:pPr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4.1. As</w:t>
      </w:r>
      <w:r w:rsidRPr="00331047">
        <w:rPr>
          <w:rFonts w:ascii="Arial" w:hAnsi="Arial" w:cs="Arial"/>
          <w:spacing w:val="32"/>
        </w:rPr>
        <w:t xml:space="preserve"> </w:t>
      </w:r>
      <w:r w:rsidRPr="00331047">
        <w:rPr>
          <w:rFonts w:ascii="Arial" w:hAnsi="Arial" w:cs="Arial"/>
        </w:rPr>
        <w:t>despesas</w:t>
      </w:r>
      <w:r w:rsidRPr="00331047">
        <w:rPr>
          <w:rFonts w:ascii="Arial" w:hAnsi="Arial" w:cs="Arial"/>
          <w:spacing w:val="34"/>
        </w:rPr>
        <w:t xml:space="preserve"> </w:t>
      </w:r>
      <w:r w:rsidRPr="00331047">
        <w:rPr>
          <w:rFonts w:ascii="Arial" w:hAnsi="Arial" w:cs="Arial"/>
        </w:rPr>
        <w:t>decorrentes</w:t>
      </w:r>
      <w:r w:rsidRPr="00331047">
        <w:rPr>
          <w:rFonts w:ascii="Arial" w:hAnsi="Arial" w:cs="Arial"/>
          <w:spacing w:val="34"/>
        </w:rPr>
        <w:t xml:space="preserve"> </w:t>
      </w:r>
      <w:r w:rsidRPr="00331047">
        <w:rPr>
          <w:rFonts w:ascii="Arial" w:hAnsi="Arial" w:cs="Arial"/>
        </w:rPr>
        <w:t>do</w:t>
      </w:r>
      <w:r w:rsidRPr="00331047">
        <w:rPr>
          <w:rFonts w:ascii="Arial" w:hAnsi="Arial" w:cs="Arial"/>
          <w:spacing w:val="33"/>
        </w:rPr>
        <w:t xml:space="preserve"> </w:t>
      </w:r>
      <w:r w:rsidRPr="00331047">
        <w:rPr>
          <w:rFonts w:ascii="Arial" w:hAnsi="Arial" w:cs="Arial"/>
        </w:rPr>
        <w:t>presente</w:t>
      </w:r>
      <w:r w:rsidRPr="00331047">
        <w:rPr>
          <w:rFonts w:ascii="Arial" w:hAnsi="Arial" w:cs="Arial"/>
          <w:spacing w:val="33"/>
        </w:rPr>
        <w:t xml:space="preserve"> </w:t>
      </w:r>
      <w:r w:rsidRPr="00331047">
        <w:rPr>
          <w:rFonts w:ascii="Arial" w:hAnsi="Arial" w:cs="Arial"/>
        </w:rPr>
        <w:t>TERMO DE CREDENCIAMENTO correrão</w:t>
      </w:r>
      <w:r w:rsidRPr="00331047">
        <w:rPr>
          <w:rFonts w:ascii="Arial" w:hAnsi="Arial" w:cs="Arial"/>
          <w:spacing w:val="34"/>
        </w:rPr>
        <w:t xml:space="preserve"> </w:t>
      </w:r>
      <w:r w:rsidRPr="00331047">
        <w:rPr>
          <w:rFonts w:ascii="Arial" w:hAnsi="Arial" w:cs="Arial"/>
        </w:rPr>
        <w:t>à</w:t>
      </w:r>
      <w:r w:rsidRPr="00331047">
        <w:rPr>
          <w:rFonts w:ascii="Arial" w:hAnsi="Arial" w:cs="Arial"/>
          <w:spacing w:val="33"/>
        </w:rPr>
        <w:t xml:space="preserve"> </w:t>
      </w:r>
      <w:r w:rsidRPr="00331047">
        <w:rPr>
          <w:rFonts w:ascii="Arial" w:hAnsi="Arial" w:cs="Arial"/>
        </w:rPr>
        <w:t>conta</w:t>
      </w:r>
      <w:r w:rsidRPr="00331047">
        <w:rPr>
          <w:rFonts w:ascii="Arial" w:hAnsi="Arial" w:cs="Arial"/>
          <w:spacing w:val="33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31"/>
        </w:rPr>
        <w:t xml:space="preserve"> </w:t>
      </w:r>
      <w:r w:rsidRPr="00331047">
        <w:rPr>
          <w:rFonts w:ascii="Arial" w:hAnsi="Arial" w:cs="Arial"/>
        </w:rPr>
        <w:t>recursos</w:t>
      </w:r>
      <w:r w:rsidRPr="00331047">
        <w:rPr>
          <w:rFonts w:ascii="Arial" w:hAnsi="Arial" w:cs="Arial"/>
          <w:spacing w:val="34"/>
        </w:rPr>
        <w:t xml:space="preserve"> </w:t>
      </w:r>
      <w:r w:rsidRPr="00331047">
        <w:rPr>
          <w:rFonts w:ascii="Arial" w:hAnsi="Arial" w:cs="Arial"/>
        </w:rPr>
        <w:t>específicos consignados no Orçamento do Município, na cota disponível à Câmara Municip</w:t>
      </w:r>
      <w:r w:rsidRPr="00F874EA">
        <w:rPr>
          <w:rFonts w:ascii="Arial" w:hAnsi="Arial" w:cs="Arial"/>
        </w:rPr>
        <w:t xml:space="preserve">al, na seguinte classificação orçamentária: 01.01.05.01.031.0101.4004-3.3.90.30.00 – Ficha </w:t>
      </w:r>
      <w:r>
        <w:rPr>
          <w:rFonts w:ascii="Arial" w:hAnsi="Arial" w:cs="Arial"/>
        </w:rPr>
        <w:t>54.</w:t>
      </w:r>
    </w:p>
    <w:p w14:paraId="1561FFF5" w14:textId="77777777" w:rsidR="008033EA" w:rsidRPr="00331047" w:rsidRDefault="008033EA" w:rsidP="008033EA">
      <w:pPr>
        <w:jc w:val="both"/>
        <w:rPr>
          <w:rFonts w:ascii="Arial" w:hAnsi="Arial" w:cs="Arial"/>
        </w:rPr>
      </w:pPr>
    </w:p>
    <w:p w14:paraId="6BA511C0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5. DO PAGAMENTO:</w:t>
      </w:r>
    </w:p>
    <w:p w14:paraId="36A6D1FC" w14:textId="77777777" w:rsidR="008033EA" w:rsidRPr="00331047" w:rsidRDefault="008033EA" w:rsidP="008033EA">
      <w:pPr>
        <w:jc w:val="both"/>
        <w:rPr>
          <w:rFonts w:ascii="Arial" w:hAnsi="Arial" w:cs="Arial"/>
          <w:b/>
        </w:rPr>
      </w:pPr>
    </w:p>
    <w:p w14:paraId="38D2854B" w14:textId="77777777" w:rsidR="008033EA" w:rsidRPr="00331047" w:rsidRDefault="008033EA" w:rsidP="008033EA">
      <w:pPr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 xml:space="preserve">5.1. Os pagamentos serão feitos de forma mensal, no prazo de até 5 (cinco) dias após o recebimento </w:t>
      </w:r>
      <w:r>
        <w:rPr>
          <w:rFonts w:ascii="Arial" w:hAnsi="Arial" w:cs="Arial"/>
        </w:rPr>
        <w:t>definitivo dos serviços</w:t>
      </w:r>
      <w:r w:rsidRPr="00331047">
        <w:rPr>
          <w:rFonts w:ascii="Arial" w:hAnsi="Arial" w:cs="Arial"/>
        </w:rPr>
        <w:t xml:space="preserve">, mediante a apresentação da Nota Fiscal/Fatura correspondente. </w:t>
      </w:r>
    </w:p>
    <w:p w14:paraId="7F50526D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Cs/>
          <w:color w:val="000000"/>
        </w:rPr>
      </w:pPr>
    </w:p>
    <w:p w14:paraId="47772B0A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</w:rPr>
      </w:pPr>
      <w:r w:rsidRPr="00331047">
        <w:rPr>
          <w:rFonts w:ascii="Arial" w:hAnsi="Arial" w:cs="Arial"/>
          <w:bCs/>
          <w:color w:val="000000"/>
        </w:rPr>
        <w:t>5.2.</w:t>
      </w:r>
      <w:r w:rsidRPr="00331047">
        <w:rPr>
          <w:rFonts w:ascii="Arial" w:hAnsi="Arial" w:cs="Arial"/>
          <w:color w:val="000000"/>
        </w:rPr>
        <w:t xml:space="preserve"> O fato gerador do direito a crédito pôr parte d</w:t>
      </w:r>
      <w:r>
        <w:rPr>
          <w:rFonts w:ascii="Arial" w:hAnsi="Arial" w:cs="Arial"/>
          <w:color w:val="000000"/>
        </w:rPr>
        <w:t>a credenciada contratada</w:t>
      </w:r>
      <w:r w:rsidRPr="00331047"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color w:val="000000"/>
        </w:rPr>
        <w:t>a</w:t>
      </w:r>
      <w:r w:rsidRPr="00331047">
        <w:rPr>
          <w:rFonts w:ascii="Arial" w:hAnsi="Arial" w:cs="Arial"/>
          <w:color w:val="000000"/>
        </w:rPr>
        <w:t xml:space="preserve"> efetiv</w:t>
      </w:r>
      <w:r>
        <w:rPr>
          <w:rFonts w:ascii="Arial" w:hAnsi="Arial" w:cs="Arial"/>
          <w:color w:val="000000"/>
        </w:rPr>
        <w:t>a</w:t>
      </w:r>
      <w:r w:rsidRPr="003310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prestação dos serviços</w:t>
      </w:r>
      <w:r w:rsidRPr="00331047">
        <w:rPr>
          <w:rFonts w:ascii="Arial" w:hAnsi="Arial" w:cs="Arial"/>
          <w:color w:val="000000"/>
        </w:rPr>
        <w:t>, nas condições deste TERMO DE CREDENCIAMENTO.</w:t>
      </w:r>
    </w:p>
    <w:p w14:paraId="41BAF9D2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</w:rPr>
      </w:pPr>
    </w:p>
    <w:p w14:paraId="3D0EC94D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6. DO REGIME DE EXECUÇÃO:</w:t>
      </w:r>
    </w:p>
    <w:p w14:paraId="7B4D6AE8" w14:textId="77777777" w:rsidR="008033EA" w:rsidRPr="00331047" w:rsidRDefault="008033EA" w:rsidP="008033EA">
      <w:pPr>
        <w:jc w:val="both"/>
        <w:rPr>
          <w:rFonts w:ascii="Arial" w:hAnsi="Arial" w:cs="Arial"/>
          <w:b/>
        </w:rPr>
      </w:pPr>
    </w:p>
    <w:p w14:paraId="640B419D" w14:textId="471A5D47" w:rsidR="008033EA" w:rsidRPr="00331047" w:rsidRDefault="008033EA" w:rsidP="008033EA">
      <w:pPr>
        <w:adjustRightInd w:val="0"/>
        <w:jc w:val="both"/>
        <w:rPr>
          <w:rFonts w:ascii="Arial" w:eastAsiaTheme="minorHAnsi" w:hAnsi="Arial" w:cs="Arial"/>
        </w:rPr>
      </w:pPr>
      <w:r w:rsidRPr="00331047">
        <w:rPr>
          <w:rFonts w:ascii="Arial" w:eastAsiaTheme="minorHAnsi" w:hAnsi="Arial" w:cs="Arial"/>
        </w:rPr>
        <w:t xml:space="preserve">6.1. Para </w:t>
      </w:r>
      <w:r>
        <w:rPr>
          <w:rFonts w:ascii="Arial" w:eastAsiaTheme="minorHAnsi" w:hAnsi="Arial" w:cs="Arial"/>
        </w:rPr>
        <w:t>a prestação dos serviços</w:t>
      </w:r>
      <w:r w:rsidRPr="00331047">
        <w:rPr>
          <w:rFonts w:ascii="Arial" w:eastAsiaTheme="minorHAnsi" w:hAnsi="Arial" w:cs="Arial"/>
        </w:rPr>
        <w:t xml:space="preserve">, </w:t>
      </w:r>
      <w:r>
        <w:rPr>
          <w:rFonts w:ascii="Arial" w:eastAsiaTheme="minorHAnsi" w:hAnsi="Arial" w:cs="Arial"/>
        </w:rPr>
        <w:t>a</w:t>
      </w:r>
      <w:r w:rsidRPr="00331047">
        <w:rPr>
          <w:rFonts w:ascii="Arial" w:eastAsiaTheme="minorHAnsi" w:hAnsi="Arial" w:cs="Arial"/>
        </w:rPr>
        <w:t xml:space="preserve"> CREDENCIAD</w:t>
      </w:r>
      <w:r>
        <w:rPr>
          <w:rFonts w:ascii="Arial" w:eastAsiaTheme="minorHAnsi" w:hAnsi="Arial" w:cs="Arial"/>
        </w:rPr>
        <w:t>A</w:t>
      </w:r>
      <w:r w:rsidRPr="00331047">
        <w:rPr>
          <w:rFonts w:ascii="Arial" w:eastAsiaTheme="minorHAnsi" w:hAnsi="Arial" w:cs="Arial"/>
        </w:rPr>
        <w:t xml:space="preserve"> observará o rodízio mensal estabelecidos em sorteio, conforme previsto no item </w:t>
      </w:r>
      <w:r w:rsidR="003B1547">
        <w:rPr>
          <w:rFonts w:ascii="Arial" w:eastAsiaTheme="minorHAnsi" w:hAnsi="Arial" w:cs="Arial"/>
        </w:rPr>
        <w:t>8.1.6</w:t>
      </w:r>
      <w:r>
        <w:rPr>
          <w:rFonts w:ascii="Arial" w:eastAsiaTheme="minorHAnsi" w:hAnsi="Arial" w:cs="Arial"/>
        </w:rPr>
        <w:t xml:space="preserve"> do edital de Credenciamento;</w:t>
      </w:r>
    </w:p>
    <w:p w14:paraId="1EE0FD47" w14:textId="77777777" w:rsidR="008033EA" w:rsidRPr="00331047" w:rsidRDefault="008033EA" w:rsidP="008033EA">
      <w:pPr>
        <w:adjustRightInd w:val="0"/>
        <w:jc w:val="both"/>
        <w:rPr>
          <w:rFonts w:ascii="Arial" w:eastAsiaTheme="minorHAnsi" w:hAnsi="Arial" w:cs="Arial"/>
        </w:rPr>
      </w:pPr>
    </w:p>
    <w:p w14:paraId="38614D15" w14:textId="77777777" w:rsidR="008033EA" w:rsidRDefault="008033EA" w:rsidP="008033EA">
      <w:pPr>
        <w:adjustRightInd w:val="0"/>
        <w:jc w:val="both"/>
        <w:rPr>
          <w:rFonts w:ascii="Arial" w:eastAsiaTheme="minorHAnsi" w:hAnsi="Arial" w:cs="Arial"/>
        </w:rPr>
      </w:pPr>
      <w:r w:rsidRPr="00331047">
        <w:rPr>
          <w:rFonts w:ascii="Arial" w:eastAsiaTheme="minorHAnsi" w:hAnsi="Arial" w:cs="Arial"/>
        </w:rPr>
        <w:t xml:space="preserve">6.2. Os </w:t>
      </w:r>
      <w:r>
        <w:rPr>
          <w:rFonts w:ascii="Arial" w:eastAsiaTheme="minorHAnsi" w:hAnsi="Arial" w:cs="Arial"/>
        </w:rPr>
        <w:t xml:space="preserve">serviços serão prestados </w:t>
      </w:r>
      <w:r w:rsidRPr="00331047">
        <w:rPr>
          <w:rFonts w:ascii="Arial" w:eastAsiaTheme="minorHAnsi" w:hAnsi="Arial" w:cs="Arial"/>
        </w:rPr>
        <w:t>mediante demanda</w:t>
      </w:r>
      <w:r>
        <w:rPr>
          <w:rFonts w:ascii="Arial" w:eastAsiaTheme="minorHAnsi" w:hAnsi="Arial" w:cs="Arial"/>
        </w:rPr>
        <w:t>s</w:t>
      </w:r>
      <w:r w:rsidRPr="00331047">
        <w:rPr>
          <w:rFonts w:ascii="Arial" w:eastAsiaTheme="minorHAnsi" w:hAnsi="Arial" w:cs="Arial"/>
        </w:rPr>
        <w:t xml:space="preserve"> da Câmara Municipal, manifestadas através de Nota de Autorização de Fornecimento, </w:t>
      </w:r>
      <w:r>
        <w:rPr>
          <w:rFonts w:ascii="Arial" w:eastAsiaTheme="minorHAnsi" w:hAnsi="Arial" w:cs="Arial"/>
        </w:rPr>
        <w:t>onde constará a especificação do veículo e o tipo de serviço a ser prestado;</w:t>
      </w:r>
    </w:p>
    <w:p w14:paraId="07D6F2A1" w14:textId="77777777" w:rsidR="008033EA" w:rsidRPr="00331047" w:rsidRDefault="008033EA" w:rsidP="008033EA">
      <w:pPr>
        <w:adjustRightInd w:val="0"/>
        <w:jc w:val="both"/>
        <w:rPr>
          <w:rFonts w:ascii="Arial" w:eastAsiaTheme="minorHAnsi" w:hAnsi="Arial" w:cs="Arial"/>
        </w:rPr>
      </w:pPr>
    </w:p>
    <w:p w14:paraId="5C26AF5A" w14:textId="77777777" w:rsidR="008033EA" w:rsidRPr="00331047" w:rsidRDefault="008033EA" w:rsidP="008033EA">
      <w:pPr>
        <w:adjustRightInd w:val="0"/>
        <w:jc w:val="both"/>
        <w:rPr>
          <w:rFonts w:ascii="Arial" w:eastAsiaTheme="minorHAnsi" w:hAnsi="Arial" w:cs="Arial"/>
        </w:rPr>
      </w:pPr>
      <w:r w:rsidRPr="00331047">
        <w:rPr>
          <w:rFonts w:ascii="Arial" w:eastAsiaTheme="minorHAnsi" w:hAnsi="Arial" w:cs="Arial"/>
        </w:rPr>
        <w:t>6.3. A CREDENCIANTE emitirá Nota de Autorização de Fornecimento com antecedência mínima de 24 (vinte e quatro) horas do prazo d</w:t>
      </w:r>
      <w:r>
        <w:rPr>
          <w:rFonts w:ascii="Arial" w:eastAsiaTheme="minorHAnsi" w:hAnsi="Arial" w:cs="Arial"/>
        </w:rPr>
        <w:t>a prestação dos serviços;</w:t>
      </w:r>
    </w:p>
    <w:p w14:paraId="5321F79F" w14:textId="77777777" w:rsidR="008033EA" w:rsidRPr="00331047" w:rsidRDefault="008033EA" w:rsidP="008033EA">
      <w:pPr>
        <w:adjustRightInd w:val="0"/>
        <w:jc w:val="both"/>
        <w:rPr>
          <w:rFonts w:ascii="Arial" w:eastAsiaTheme="minorHAnsi" w:hAnsi="Arial" w:cs="Arial"/>
        </w:rPr>
      </w:pPr>
    </w:p>
    <w:p w14:paraId="59256620" w14:textId="77777777" w:rsidR="008033EA" w:rsidRDefault="008033EA" w:rsidP="008033EA">
      <w:pPr>
        <w:adjustRightInd w:val="0"/>
        <w:jc w:val="both"/>
        <w:rPr>
          <w:rFonts w:ascii="Arial" w:hAnsi="Arial" w:cs="Arial"/>
        </w:rPr>
      </w:pPr>
      <w:r w:rsidRPr="00331047">
        <w:rPr>
          <w:rFonts w:ascii="Arial" w:eastAsiaTheme="minorHAnsi" w:hAnsi="Arial" w:cs="Arial"/>
        </w:rPr>
        <w:t>6.4</w:t>
      </w:r>
      <w:r>
        <w:rPr>
          <w:rFonts w:ascii="Arial" w:eastAsiaTheme="minorHAnsi" w:hAnsi="Arial" w:cs="Arial"/>
        </w:rPr>
        <w:t xml:space="preserve">. Os serviços serão prestados em instalações à disposição e de responsabilidade da CREDENCIADA, que necessariamente deverá estar localizada na área urbana da cidade de </w:t>
      </w:r>
      <w:r w:rsidRPr="00331047">
        <w:rPr>
          <w:rFonts w:ascii="Arial" w:hAnsi="Arial" w:cs="Arial"/>
        </w:rPr>
        <w:t>Bonfinópolis de Minas</w:t>
      </w:r>
      <w:r>
        <w:rPr>
          <w:rFonts w:ascii="Arial" w:hAnsi="Arial" w:cs="Arial"/>
        </w:rPr>
        <w:t xml:space="preserve">-MG, </w:t>
      </w:r>
      <w:r w:rsidRPr="000E1D58">
        <w:rPr>
          <w:rFonts w:ascii="Arial" w:hAnsi="Arial" w:cs="Arial"/>
        </w:rPr>
        <w:t>visando não onerar financeiramente a Câmara Municipal com deslocamentos dos veículos para execução dos serviços em outras</w:t>
      </w:r>
      <w:r>
        <w:rPr>
          <w:rFonts w:ascii="Arial" w:hAnsi="Arial" w:cs="Arial"/>
        </w:rPr>
        <w:t xml:space="preserve"> localidades;</w:t>
      </w:r>
    </w:p>
    <w:p w14:paraId="0ACBD1E3" w14:textId="77777777" w:rsidR="008033EA" w:rsidRDefault="008033EA" w:rsidP="008033EA">
      <w:pPr>
        <w:adjustRightInd w:val="0"/>
        <w:jc w:val="both"/>
        <w:rPr>
          <w:rFonts w:ascii="Arial" w:hAnsi="Arial" w:cs="Arial"/>
        </w:rPr>
      </w:pPr>
    </w:p>
    <w:p w14:paraId="483FB965" w14:textId="77777777" w:rsidR="008033EA" w:rsidRDefault="008033EA" w:rsidP="008033E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6</w:t>
      </w:r>
      <w:r w:rsidRPr="000E1D58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0E1D5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 CREDENCIADA </w:t>
      </w:r>
      <w:r>
        <w:rPr>
          <w:rFonts w:ascii="Arial" w:hAnsi="Arial" w:cs="Arial"/>
          <w:sz w:val="23"/>
          <w:szCs w:val="23"/>
        </w:rPr>
        <w:t xml:space="preserve">deverá </w:t>
      </w:r>
      <w:r w:rsidRPr="000E1D58">
        <w:rPr>
          <w:rFonts w:ascii="Arial" w:hAnsi="Arial" w:cs="Arial"/>
          <w:sz w:val="23"/>
          <w:szCs w:val="23"/>
        </w:rPr>
        <w:t>entregar o veículo devidamente limpo e higienizado no prazo máximo de 5 (cinco) horas do recebimento do veículo em seu estabelecimento de execução dos serviços;</w:t>
      </w:r>
    </w:p>
    <w:p w14:paraId="4FB83FEB" w14:textId="77777777" w:rsidR="008033EA" w:rsidRDefault="008033EA" w:rsidP="008033EA">
      <w:pPr>
        <w:jc w:val="both"/>
        <w:rPr>
          <w:rFonts w:ascii="Arial" w:hAnsi="Arial" w:cs="Arial"/>
          <w:sz w:val="23"/>
          <w:szCs w:val="23"/>
        </w:rPr>
      </w:pPr>
    </w:p>
    <w:p w14:paraId="6A78E73F" w14:textId="77777777" w:rsidR="008033EA" w:rsidRDefault="008033EA" w:rsidP="008033E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6.6</w:t>
      </w:r>
      <w:r w:rsidRPr="000E1D58">
        <w:rPr>
          <w:rFonts w:ascii="Arial" w:hAnsi="Arial" w:cs="Arial"/>
          <w:sz w:val="23"/>
          <w:szCs w:val="23"/>
        </w:rPr>
        <w:t>. Será de responsabilidade da Câmara Municipal entregar o veículo no local da prestação de serviços;</w:t>
      </w:r>
    </w:p>
    <w:p w14:paraId="3B4C43AA" w14:textId="77777777" w:rsidR="008033EA" w:rsidRDefault="008033EA" w:rsidP="008033EA">
      <w:pPr>
        <w:jc w:val="both"/>
        <w:rPr>
          <w:rFonts w:ascii="Arial" w:hAnsi="Arial" w:cs="Arial"/>
          <w:sz w:val="23"/>
          <w:szCs w:val="23"/>
        </w:rPr>
      </w:pPr>
    </w:p>
    <w:p w14:paraId="77CC9A2F" w14:textId="77777777" w:rsidR="008033EA" w:rsidRDefault="008033EA" w:rsidP="008033E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6.7.Será de responsabilidade da CREDENCIADA </w:t>
      </w:r>
      <w:r w:rsidRPr="000E1D58">
        <w:rPr>
          <w:rFonts w:ascii="Arial" w:hAnsi="Arial" w:cs="Arial"/>
          <w:sz w:val="23"/>
          <w:szCs w:val="23"/>
        </w:rPr>
        <w:t>a guarda e zelo do veículo do momento do seu recebimento até a sua devolução à Câmara Municipal</w:t>
      </w:r>
      <w:r>
        <w:rPr>
          <w:rFonts w:ascii="Arial" w:hAnsi="Arial" w:cs="Arial"/>
          <w:sz w:val="23"/>
          <w:szCs w:val="23"/>
        </w:rPr>
        <w:t>, após a efetiva prestação dos serviços</w:t>
      </w:r>
      <w:r w:rsidRPr="000E1D58">
        <w:rPr>
          <w:rFonts w:ascii="Arial" w:hAnsi="Arial" w:cs="Arial"/>
          <w:sz w:val="23"/>
          <w:szCs w:val="23"/>
        </w:rPr>
        <w:t>;</w:t>
      </w:r>
    </w:p>
    <w:p w14:paraId="7F43FD93" w14:textId="77777777" w:rsidR="008033EA" w:rsidRDefault="008033EA" w:rsidP="008033EA">
      <w:pPr>
        <w:jc w:val="both"/>
        <w:rPr>
          <w:rFonts w:ascii="Arial" w:hAnsi="Arial" w:cs="Arial"/>
          <w:sz w:val="23"/>
          <w:szCs w:val="23"/>
        </w:rPr>
      </w:pPr>
    </w:p>
    <w:p w14:paraId="6E63DE05" w14:textId="77777777" w:rsidR="008033EA" w:rsidRDefault="008033EA" w:rsidP="008033E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6.8</w:t>
      </w:r>
      <w:r w:rsidRPr="000E1D58">
        <w:rPr>
          <w:rFonts w:ascii="Arial" w:hAnsi="Arial" w:cs="Arial"/>
          <w:sz w:val="23"/>
          <w:szCs w:val="23"/>
        </w:rPr>
        <w:t xml:space="preserve">. </w:t>
      </w:r>
      <w:r w:rsidRPr="000E1D58">
        <w:rPr>
          <w:rFonts w:ascii="Arial" w:hAnsi="Arial" w:cs="Arial"/>
        </w:rPr>
        <w:t>A C</w:t>
      </w:r>
      <w:r>
        <w:rPr>
          <w:rFonts w:ascii="Arial" w:hAnsi="Arial" w:cs="Arial"/>
        </w:rPr>
        <w:t>REDENCIADA c</w:t>
      </w:r>
      <w:r w:rsidRPr="000E1D58">
        <w:rPr>
          <w:rFonts w:ascii="Arial" w:hAnsi="Arial" w:cs="Arial"/>
        </w:rPr>
        <w:t xml:space="preserve">ontratada deverá executar o serviço utilizando-se dos materiais, equipamentos, ferramentas e utensílios necessários sob sua responsabilidade para a perfeita execução </w:t>
      </w:r>
      <w:r>
        <w:rPr>
          <w:rFonts w:ascii="Arial" w:hAnsi="Arial" w:cs="Arial"/>
        </w:rPr>
        <w:t>dos serviços</w:t>
      </w:r>
      <w:r w:rsidRPr="000E1D58">
        <w:rPr>
          <w:rFonts w:ascii="Arial" w:hAnsi="Arial" w:cs="Arial"/>
        </w:rPr>
        <w:t xml:space="preserve">, conforme disposto no presente Termo; </w:t>
      </w:r>
    </w:p>
    <w:p w14:paraId="08495C22" w14:textId="77777777" w:rsidR="008033EA" w:rsidRDefault="008033EA" w:rsidP="008033EA">
      <w:pPr>
        <w:jc w:val="both"/>
        <w:rPr>
          <w:rFonts w:ascii="Arial" w:hAnsi="Arial" w:cs="Arial"/>
        </w:rPr>
      </w:pPr>
    </w:p>
    <w:p w14:paraId="016030A3" w14:textId="77777777" w:rsidR="008033EA" w:rsidRDefault="008033EA" w:rsidP="008033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6.9. </w:t>
      </w:r>
      <w:r w:rsidRPr="000E1D58">
        <w:rPr>
          <w:rFonts w:ascii="Arial" w:hAnsi="Arial" w:cs="Arial"/>
        </w:rPr>
        <w:t>Todos os serviços a serem executados deverão obedecer à melhor técnica vigente, com fornecimento de material e mão de obra técnica especializada, de modo a ate</w:t>
      </w:r>
      <w:r>
        <w:rPr>
          <w:rFonts w:ascii="Arial" w:hAnsi="Arial" w:cs="Arial"/>
        </w:rPr>
        <w:t>nder as especificações exigidas.</w:t>
      </w:r>
    </w:p>
    <w:p w14:paraId="62369E1A" w14:textId="77777777" w:rsidR="008033EA" w:rsidRDefault="008033EA" w:rsidP="008033EA">
      <w:pPr>
        <w:adjustRightInd w:val="0"/>
        <w:jc w:val="both"/>
        <w:rPr>
          <w:rFonts w:ascii="Arial" w:eastAsiaTheme="minorHAnsi" w:hAnsi="Arial" w:cs="Arial"/>
        </w:rPr>
      </w:pPr>
    </w:p>
    <w:p w14:paraId="645C30D3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7. DAS OBRIGAÇÕES DAS PARTES:</w:t>
      </w:r>
    </w:p>
    <w:p w14:paraId="3FC9EABD" w14:textId="77777777" w:rsidR="008033EA" w:rsidRPr="00331047" w:rsidRDefault="008033EA" w:rsidP="008033EA">
      <w:pPr>
        <w:jc w:val="both"/>
        <w:rPr>
          <w:rFonts w:ascii="Arial" w:hAnsi="Arial" w:cs="Arial"/>
          <w:b/>
        </w:rPr>
      </w:pPr>
    </w:p>
    <w:p w14:paraId="403F3791" w14:textId="2A72473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7.1. As obrigações das partes são aquelas previstas no item 16 do edital de Credenci</w:t>
      </w:r>
      <w:r>
        <w:rPr>
          <w:rFonts w:ascii="Arial" w:hAnsi="Arial" w:cs="Arial"/>
        </w:rPr>
        <w:t>a</w:t>
      </w:r>
      <w:r w:rsidR="001977E5">
        <w:rPr>
          <w:rFonts w:ascii="Arial" w:hAnsi="Arial" w:cs="Arial"/>
        </w:rPr>
        <w:t>mento nº 02/</w:t>
      </w:r>
      <w:r w:rsidRPr="00331047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>, que deu origem ao presente Termo.</w:t>
      </w:r>
    </w:p>
    <w:p w14:paraId="54438686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3D8C9C25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8. DAS SANÇÕES ADMINISTRATIVAS:</w:t>
      </w:r>
    </w:p>
    <w:p w14:paraId="564F0CA2" w14:textId="77777777" w:rsidR="008033EA" w:rsidRPr="00331047" w:rsidRDefault="008033EA" w:rsidP="008033EA">
      <w:pPr>
        <w:jc w:val="both"/>
        <w:rPr>
          <w:rFonts w:ascii="Arial" w:hAnsi="Arial" w:cs="Arial"/>
          <w:b/>
        </w:rPr>
      </w:pPr>
    </w:p>
    <w:p w14:paraId="31A490D9" w14:textId="7DF3B071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8.1. As sanções admin</w:t>
      </w:r>
      <w:r>
        <w:rPr>
          <w:rFonts w:ascii="Arial" w:hAnsi="Arial" w:cs="Arial"/>
        </w:rPr>
        <w:t>i</w:t>
      </w:r>
      <w:r w:rsidRPr="00331047">
        <w:rPr>
          <w:rFonts w:ascii="Arial" w:hAnsi="Arial" w:cs="Arial"/>
        </w:rPr>
        <w:t>strativas são aquelas previstas no item 17 do edital de Credenciamento nº 0</w:t>
      </w:r>
      <w:r w:rsidR="001977E5">
        <w:rPr>
          <w:rFonts w:ascii="Arial" w:hAnsi="Arial" w:cs="Arial"/>
        </w:rPr>
        <w:t>2</w:t>
      </w:r>
      <w:r w:rsidRPr="00331047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>.</w:t>
      </w:r>
    </w:p>
    <w:p w14:paraId="1155A130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1D156570" w14:textId="77777777" w:rsidR="008033EA" w:rsidRPr="00331047" w:rsidRDefault="008033EA" w:rsidP="008033EA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 DA RESCISÃO OU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DESCREDENCIAMENTO</w:t>
      </w:r>
    </w:p>
    <w:p w14:paraId="58E1399A" w14:textId="77777777" w:rsidR="008033EA" w:rsidRPr="00331047" w:rsidRDefault="008033EA" w:rsidP="008033EA">
      <w:pPr>
        <w:pStyle w:val="Corpodetexto"/>
        <w:spacing w:before="5"/>
        <w:ind w:left="0"/>
        <w:jc w:val="both"/>
        <w:rPr>
          <w:rFonts w:ascii="Arial" w:hAnsi="Arial" w:cs="Arial"/>
          <w:b/>
        </w:rPr>
      </w:pPr>
    </w:p>
    <w:p w14:paraId="536BA076" w14:textId="77777777" w:rsidR="008033EA" w:rsidRPr="00331047" w:rsidRDefault="008033EA" w:rsidP="008033EA">
      <w:pPr>
        <w:tabs>
          <w:tab w:val="left" w:pos="992"/>
        </w:tabs>
        <w:spacing w:line="278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 xml:space="preserve">9.1. É facultativo </w:t>
      </w:r>
      <w:r>
        <w:rPr>
          <w:rFonts w:ascii="Arial" w:hAnsi="Arial" w:cs="Arial"/>
        </w:rPr>
        <w:t xml:space="preserve">à </w:t>
      </w:r>
      <w:r w:rsidRPr="00331047">
        <w:rPr>
          <w:rFonts w:ascii="Arial" w:hAnsi="Arial" w:cs="Arial"/>
        </w:rPr>
        <w:t>CREDENCIAD</w:t>
      </w:r>
      <w:r>
        <w:rPr>
          <w:rFonts w:ascii="Arial" w:hAnsi="Arial" w:cs="Arial"/>
        </w:rPr>
        <w:t>A</w:t>
      </w:r>
      <w:r w:rsidRPr="00331047">
        <w:rPr>
          <w:rFonts w:ascii="Arial" w:hAnsi="Arial" w:cs="Arial"/>
        </w:rPr>
        <w:t xml:space="preserve">, a qualquer tempo, solicitar unilateralmente seu </w:t>
      </w:r>
      <w:r w:rsidRPr="00331047">
        <w:rPr>
          <w:rFonts w:ascii="Arial" w:hAnsi="Arial" w:cs="Arial"/>
          <w:spacing w:val="-2"/>
        </w:rPr>
        <w:t>descredenciamento.</w:t>
      </w:r>
    </w:p>
    <w:p w14:paraId="62F7AEB3" w14:textId="77777777" w:rsidR="008033EA" w:rsidRPr="00331047" w:rsidRDefault="008033EA" w:rsidP="008033EA">
      <w:pPr>
        <w:tabs>
          <w:tab w:val="left" w:pos="992"/>
        </w:tabs>
        <w:spacing w:before="234" w:line="276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9.2. O descredenciamento previsto no item 9.1 deverá ser precedido de comunicação formal com antecedência mínima de trinta dias.</w:t>
      </w:r>
    </w:p>
    <w:p w14:paraId="52F5EF14" w14:textId="77777777" w:rsidR="008033EA" w:rsidRPr="00331047" w:rsidRDefault="008033EA" w:rsidP="008033EA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9.3. A CREDENCIANTE poderá promover o descredenciamento unilateral, nas seguintes hipóteses:</w:t>
      </w:r>
    </w:p>
    <w:p w14:paraId="3FE1BB3E" w14:textId="77777777" w:rsidR="008033EA" w:rsidRPr="00331047" w:rsidRDefault="008033EA" w:rsidP="008033EA">
      <w:pPr>
        <w:tabs>
          <w:tab w:val="left" w:pos="1712"/>
        </w:tabs>
        <w:spacing w:before="236"/>
        <w:rPr>
          <w:rFonts w:ascii="Arial" w:hAnsi="Arial" w:cs="Arial"/>
        </w:rPr>
      </w:pPr>
      <w:r w:rsidRPr="00331047">
        <w:rPr>
          <w:rFonts w:ascii="Arial" w:hAnsi="Arial" w:cs="Arial"/>
        </w:rPr>
        <w:t>a) não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cumprimento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ou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cumprimento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irregular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dos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prazos,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cláusulas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execução;</w:t>
      </w:r>
    </w:p>
    <w:p w14:paraId="51D8FF5B" w14:textId="77777777" w:rsidR="008033EA" w:rsidRPr="00331047" w:rsidRDefault="008033EA" w:rsidP="008033EA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0CC92AFE" w14:textId="77777777" w:rsidR="008033EA" w:rsidRPr="00331047" w:rsidRDefault="008033EA" w:rsidP="008033EA">
      <w:pPr>
        <w:tabs>
          <w:tab w:val="left" w:pos="1710"/>
        </w:tabs>
        <w:spacing w:line="276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b) interrupção dos trabalhos por parte da CREDENCIADA, sem justa causa e prévia comunicação à Câmara Municipal;</w:t>
      </w:r>
    </w:p>
    <w:p w14:paraId="1C82F917" w14:textId="7DB09047" w:rsidR="008033EA" w:rsidRPr="00331047" w:rsidRDefault="008033EA" w:rsidP="008033EA">
      <w:pPr>
        <w:tabs>
          <w:tab w:val="left" w:pos="1712"/>
        </w:tabs>
        <w:spacing w:before="236"/>
        <w:rPr>
          <w:rFonts w:ascii="Arial" w:hAnsi="Arial" w:cs="Arial"/>
          <w:spacing w:val="-2"/>
        </w:rPr>
      </w:pPr>
      <w:r w:rsidRPr="00331047">
        <w:rPr>
          <w:rFonts w:ascii="Arial" w:hAnsi="Arial" w:cs="Arial"/>
        </w:rPr>
        <w:t>c) não</w:t>
      </w:r>
      <w:r w:rsidRPr="00331047">
        <w:rPr>
          <w:rFonts w:ascii="Arial" w:hAnsi="Arial" w:cs="Arial"/>
          <w:spacing w:val="-2"/>
        </w:rPr>
        <w:t xml:space="preserve"> </w:t>
      </w:r>
      <w:r w:rsidR="00F8012D">
        <w:rPr>
          <w:rFonts w:ascii="Arial" w:hAnsi="Arial" w:cs="Arial"/>
          <w:spacing w:val="-2"/>
        </w:rPr>
        <w:t xml:space="preserve">execução </w:t>
      </w:r>
      <w:r w:rsidRPr="00331047">
        <w:rPr>
          <w:rFonts w:ascii="Arial" w:hAnsi="Arial" w:cs="Arial"/>
        </w:rPr>
        <w:t>recorrente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injustificado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dos</w:t>
      </w:r>
      <w:r w:rsidR="00F8012D">
        <w:rPr>
          <w:rFonts w:ascii="Arial" w:hAnsi="Arial" w:cs="Arial"/>
        </w:rPr>
        <w:t xml:space="preserve"> serviços</w:t>
      </w:r>
      <w:r w:rsidRPr="00331047">
        <w:rPr>
          <w:rFonts w:ascii="Arial" w:hAnsi="Arial" w:cs="Arial"/>
          <w:spacing w:val="-2"/>
        </w:rPr>
        <w:t>;</w:t>
      </w:r>
    </w:p>
    <w:p w14:paraId="679A9E47" w14:textId="77777777" w:rsidR="008033EA" w:rsidRPr="00331047" w:rsidRDefault="008033EA" w:rsidP="008033EA">
      <w:pPr>
        <w:tabs>
          <w:tab w:val="left" w:pos="1712"/>
        </w:tabs>
        <w:spacing w:before="236"/>
        <w:jc w:val="both"/>
        <w:rPr>
          <w:rFonts w:ascii="Arial" w:hAnsi="Arial" w:cs="Arial"/>
        </w:rPr>
      </w:pPr>
      <w:r w:rsidRPr="00331047">
        <w:rPr>
          <w:rFonts w:ascii="Arial" w:hAnsi="Arial" w:cs="Arial"/>
          <w:spacing w:val="-2"/>
        </w:rPr>
        <w:t>d) a</w:t>
      </w:r>
      <w:r w:rsidRPr="00331047">
        <w:rPr>
          <w:rFonts w:ascii="Arial" w:hAnsi="Arial" w:cs="Arial"/>
        </w:rPr>
        <w:t xml:space="preserve"> subcontratação total do seu objeto, a associação da CREDENCIADA com outrem, a cessão ou transferência, total ou parcial, bem como a fusão, cisão ou incorporação, não admitidas em Edital e neste Termo de Credenciamento.</w:t>
      </w:r>
    </w:p>
    <w:p w14:paraId="31B6E91A" w14:textId="77777777" w:rsidR="008033EA" w:rsidRPr="00331047" w:rsidRDefault="008033EA" w:rsidP="008033EA">
      <w:pPr>
        <w:tabs>
          <w:tab w:val="left" w:pos="1712"/>
        </w:tabs>
        <w:spacing w:before="236"/>
        <w:rPr>
          <w:rFonts w:ascii="Arial" w:hAnsi="Arial" w:cs="Arial"/>
          <w:spacing w:val="-2"/>
        </w:rPr>
      </w:pPr>
      <w:r w:rsidRPr="00331047">
        <w:rPr>
          <w:rFonts w:ascii="Arial" w:hAnsi="Arial" w:cs="Arial"/>
        </w:rPr>
        <w:t>e) não</w:t>
      </w:r>
      <w:r w:rsidRPr="00331047">
        <w:rPr>
          <w:rFonts w:ascii="Arial" w:hAnsi="Arial" w:cs="Arial"/>
          <w:spacing w:val="51"/>
        </w:rPr>
        <w:t xml:space="preserve"> </w:t>
      </w:r>
      <w:r w:rsidRPr="00331047">
        <w:rPr>
          <w:rFonts w:ascii="Arial" w:hAnsi="Arial" w:cs="Arial"/>
        </w:rPr>
        <w:t>atendimento</w:t>
      </w:r>
      <w:r w:rsidRPr="00331047">
        <w:rPr>
          <w:rFonts w:ascii="Arial" w:hAnsi="Arial" w:cs="Arial"/>
          <w:spacing w:val="55"/>
        </w:rPr>
        <w:t xml:space="preserve">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56"/>
        </w:rPr>
        <w:t xml:space="preserve"> </w:t>
      </w:r>
      <w:r w:rsidRPr="00331047">
        <w:rPr>
          <w:rFonts w:ascii="Arial" w:hAnsi="Arial" w:cs="Arial"/>
        </w:rPr>
        <w:t>determinações</w:t>
      </w:r>
      <w:r w:rsidRPr="00331047">
        <w:rPr>
          <w:rFonts w:ascii="Arial" w:hAnsi="Arial" w:cs="Arial"/>
          <w:spacing w:val="55"/>
        </w:rPr>
        <w:t xml:space="preserve"> </w:t>
      </w:r>
      <w:r w:rsidRPr="00331047">
        <w:rPr>
          <w:rFonts w:ascii="Arial" w:hAnsi="Arial" w:cs="Arial"/>
        </w:rPr>
        <w:t>regulares</w:t>
      </w:r>
      <w:r w:rsidRPr="00331047">
        <w:rPr>
          <w:rFonts w:ascii="Arial" w:hAnsi="Arial" w:cs="Arial"/>
          <w:spacing w:val="55"/>
        </w:rPr>
        <w:t xml:space="preserve"> </w:t>
      </w:r>
      <w:r w:rsidRPr="00331047">
        <w:rPr>
          <w:rFonts w:ascii="Arial" w:hAnsi="Arial" w:cs="Arial"/>
        </w:rPr>
        <w:t>emanadas</w:t>
      </w:r>
      <w:r w:rsidRPr="00331047">
        <w:rPr>
          <w:rFonts w:ascii="Arial" w:hAnsi="Arial" w:cs="Arial"/>
          <w:spacing w:val="56"/>
        </w:rPr>
        <w:t xml:space="preserve"> </w:t>
      </w:r>
      <w:r w:rsidRPr="00331047">
        <w:rPr>
          <w:rFonts w:ascii="Arial" w:hAnsi="Arial" w:cs="Arial"/>
        </w:rPr>
        <w:t>da</w:t>
      </w:r>
      <w:r w:rsidRPr="00331047">
        <w:rPr>
          <w:rFonts w:ascii="Arial" w:hAnsi="Arial" w:cs="Arial"/>
          <w:spacing w:val="54"/>
        </w:rPr>
        <w:t xml:space="preserve"> </w:t>
      </w:r>
      <w:r w:rsidRPr="00331047">
        <w:rPr>
          <w:rFonts w:ascii="Arial" w:hAnsi="Arial" w:cs="Arial"/>
        </w:rPr>
        <w:t>autoridade</w:t>
      </w:r>
      <w:r w:rsidRPr="00331047">
        <w:rPr>
          <w:rFonts w:ascii="Arial" w:hAnsi="Arial" w:cs="Arial"/>
          <w:spacing w:val="55"/>
        </w:rPr>
        <w:t xml:space="preserve"> </w:t>
      </w:r>
      <w:r w:rsidRPr="00331047">
        <w:rPr>
          <w:rFonts w:ascii="Arial" w:hAnsi="Arial" w:cs="Arial"/>
          <w:spacing w:val="-2"/>
        </w:rPr>
        <w:t xml:space="preserve">designada </w:t>
      </w:r>
      <w:r w:rsidRPr="00331047">
        <w:rPr>
          <w:rFonts w:ascii="Arial" w:hAnsi="Arial" w:cs="Arial"/>
        </w:rPr>
        <w:t>para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acompanhar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fiscalizar a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execução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deste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instrumento,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assim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como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das de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seus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superiores;</w:t>
      </w:r>
    </w:p>
    <w:p w14:paraId="51196615" w14:textId="77777777" w:rsidR="008033EA" w:rsidRPr="00331047" w:rsidRDefault="008033EA" w:rsidP="008033EA">
      <w:pPr>
        <w:tabs>
          <w:tab w:val="left" w:pos="1712"/>
        </w:tabs>
        <w:spacing w:before="236"/>
        <w:jc w:val="both"/>
        <w:rPr>
          <w:rFonts w:ascii="Arial" w:hAnsi="Arial" w:cs="Arial"/>
        </w:rPr>
      </w:pPr>
      <w:r w:rsidRPr="00331047">
        <w:rPr>
          <w:rFonts w:ascii="Arial" w:hAnsi="Arial" w:cs="Arial"/>
          <w:spacing w:val="-2"/>
        </w:rPr>
        <w:t xml:space="preserve">f) </w:t>
      </w:r>
      <w:r w:rsidRPr="00331047">
        <w:rPr>
          <w:rFonts w:ascii="Arial" w:hAnsi="Arial" w:cs="Arial"/>
        </w:rPr>
        <w:t>a decretação de falência ou a instauração de insolvência civil, bem como a</w:t>
      </w:r>
      <w:r w:rsidRPr="00331047">
        <w:rPr>
          <w:rFonts w:ascii="Arial" w:hAnsi="Arial" w:cs="Arial"/>
          <w:spacing w:val="40"/>
        </w:rPr>
        <w:t xml:space="preserve"> </w:t>
      </w:r>
      <w:r w:rsidRPr="00331047">
        <w:rPr>
          <w:rFonts w:ascii="Arial" w:hAnsi="Arial" w:cs="Arial"/>
        </w:rPr>
        <w:t>dissolução da sociedade ou o falecimento do CREDENCIADO;</w:t>
      </w:r>
    </w:p>
    <w:p w14:paraId="566E1316" w14:textId="77777777" w:rsidR="008033EA" w:rsidRPr="00331047" w:rsidRDefault="008033EA" w:rsidP="008033EA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g) a alteração social ou a modificação da finalidade ou da estrutura da pessoa jurídica, que prejudique a execução do contrato;</w:t>
      </w:r>
    </w:p>
    <w:p w14:paraId="57DF1C91" w14:textId="77777777" w:rsidR="008033EA" w:rsidRPr="00331047" w:rsidRDefault="008033EA" w:rsidP="008033EA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pacing w:val="-2"/>
        </w:rPr>
      </w:pPr>
      <w:r w:rsidRPr="00331047">
        <w:rPr>
          <w:rFonts w:ascii="Arial" w:hAnsi="Arial" w:cs="Arial"/>
        </w:rPr>
        <w:t xml:space="preserve">h) razões de interesse público, de alta relevância e amplo conhecimento, justificadas e determinadas pela máxima autoridade da esfera administrativa a que está subordinado a </w:t>
      </w:r>
      <w:r w:rsidRPr="00331047">
        <w:rPr>
          <w:rFonts w:ascii="Arial" w:hAnsi="Arial" w:cs="Arial"/>
          <w:spacing w:val="-2"/>
        </w:rPr>
        <w:t>CREDENCIANTE;</w:t>
      </w:r>
    </w:p>
    <w:p w14:paraId="2557BDE5" w14:textId="77777777" w:rsidR="008033EA" w:rsidRPr="00331047" w:rsidRDefault="008033EA" w:rsidP="008033EA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  <w:spacing w:val="-2"/>
        </w:rPr>
        <w:t xml:space="preserve">i) </w:t>
      </w:r>
      <w:r w:rsidRPr="00331047">
        <w:rPr>
          <w:rFonts w:ascii="Arial" w:hAnsi="Arial" w:cs="Arial"/>
        </w:rPr>
        <w:t>ocorrência de caso fortuito ou de força maior, regularmente comprovado, impeditivo da execução do Termo de Credenciamento;</w:t>
      </w:r>
    </w:p>
    <w:p w14:paraId="321CBE27" w14:textId="77777777" w:rsidR="008033EA" w:rsidRPr="00331047" w:rsidRDefault="008033EA" w:rsidP="008033EA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j) descontinuidade de cumprimento dos requisitos de habilitação previstos no instrumento convocatório.</w:t>
      </w:r>
    </w:p>
    <w:p w14:paraId="13B7AE58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08A82716" w14:textId="77777777" w:rsidR="008033EA" w:rsidRPr="00331047" w:rsidRDefault="008033EA" w:rsidP="008033EA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10. DOS CASOS OMISSOS</w:t>
      </w:r>
    </w:p>
    <w:p w14:paraId="35F0248D" w14:textId="77777777" w:rsidR="008033EA" w:rsidRPr="00331047" w:rsidRDefault="008033EA" w:rsidP="008033EA">
      <w:pPr>
        <w:tabs>
          <w:tab w:val="left" w:pos="768"/>
        </w:tabs>
        <w:rPr>
          <w:rFonts w:ascii="Arial" w:hAnsi="Arial" w:cs="Arial"/>
        </w:rPr>
      </w:pPr>
    </w:p>
    <w:p w14:paraId="58B6F97B" w14:textId="77777777" w:rsidR="008033EA" w:rsidRPr="00331047" w:rsidRDefault="008033EA" w:rsidP="008033EA">
      <w:pPr>
        <w:tabs>
          <w:tab w:val="left" w:pos="768"/>
        </w:tabs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10.1. Os casoso omissos serão resolvidos em conformidade com a legislação vigente, em especial a Lei Federal nº 14.133/2021.</w:t>
      </w:r>
    </w:p>
    <w:p w14:paraId="7E8DCFBA" w14:textId="77777777" w:rsidR="008033EA" w:rsidRPr="00331047" w:rsidRDefault="008033EA" w:rsidP="008033EA">
      <w:pPr>
        <w:tabs>
          <w:tab w:val="left" w:pos="768"/>
        </w:tabs>
        <w:jc w:val="both"/>
        <w:rPr>
          <w:rFonts w:ascii="Arial" w:hAnsi="Arial" w:cs="Arial"/>
        </w:rPr>
      </w:pPr>
    </w:p>
    <w:p w14:paraId="21670FED" w14:textId="77777777" w:rsidR="008033EA" w:rsidRDefault="008033EA" w:rsidP="008033EA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  <w:spacing w:val="-4"/>
        </w:rPr>
      </w:pPr>
      <w:r w:rsidRPr="00331047">
        <w:rPr>
          <w:rFonts w:ascii="Arial" w:hAnsi="Arial" w:cs="Arial"/>
        </w:rPr>
        <w:t>11.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4"/>
        </w:rPr>
        <w:t>FORO</w:t>
      </w:r>
    </w:p>
    <w:p w14:paraId="09DACC98" w14:textId="77777777" w:rsidR="008033EA" w:rsidRPr="00331047" w:rsidRDefault="008033EA" w:rsidP="008033EA">
      <w:pPr>
        <w:tabs>
          <w:tab w:val="left" w:pos="768"/>
        </w:tabs>
        <w:rPr>
          <w:rFonts w:ascii="Arial" w:hAnsi="Arial" w:cs="Arial"/>
        </w:rPr>
      </w:pPr>
    </w:p>
    <w:p w14:paraId="29E7A05D" w14:textId="77777777" w:rsidR="008033EA" w:rsidRPr="00331047" w:rsidRDefault="008033EA" w:rsidP="008033EA">
      <w:pPr>
        <w:tabs>
          <w:tab w:val="left" w:pos="768"/>
        </w:tabs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11.1. O foro para dirimir questões relativas ao presente TERMO DE CREDENCIAMENTO é da Comarca de Bonfinópolis de Minas-MG.</w:t>
      </w:r>
    </w:p>
    <w:p w14:paraId="35FFCBA7" w14:textId="77777777" w:rsidR="008033EA" w:rsidRPr="00331047" w:rsidRDefault="008033EA" w:rsidP="008033EA">
      <w:pPr>
        <w:pStyle w:val="PargrafodaLista"/>
        <w:tabs>
          <w:tab w:val="left" w:pos="752"/>
        </w:tabs>
        <w:spacing w:before="239"/>
        <w:rPr>
          <w:rFonts w:ascii="Arial" w:hAnsi="Arial" w:cs="Arial"/>
        </w:rPr>
      </w:pPr>
    </w:p>
    <w:p w14:paraId="3134A487" w14:textId="77777777" w:rsidR="008033EA" w:rsidRPr="00331047" w:rsidRDefault="008033EA" w:rsidP="008033EA">
      <w:pPr>
        <w:pStyle w:val="PargrafodaLista"/>
        <w:tabs>
          <w:tab w:val="left" w:pos="752"/>
        </w:tabs>
        <w:spacing w:before="239"/>
        <w:rPr>
          <w:rFonts w:ascii="Arial" w:hAnsi="Arial" w:cs="Arial"/>
        </w:rPr>
      </w:pPr>
      <w:r w:rsidRPr="00331047">
        <w:rPr>
          <w:rFonts w:ascii="Arial" w:hAnsi="Arial" w:cs="Arial"/>
        </w:rPr>
        <w:t>Bonfinópolis de Minas, ___ de _______________ de 202</w:t>
      </w:r>
      <w:r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>.</w:t>
      </w:r>
    </w:p>
    <w:p w14:paraId="4B98A73C" w14:textId="77777777" w:rsidR="008033EA" w:rsidRPr="00331047" w:rsidRDefault="008033EA" w:rsidP="008033EA">
      <w:pPr>
        <w:pStyle w:val="PargrafodaLista"/>
        <w:tabs>
          <w:tab w:val="left" w:pos="752"/>
        </w:tabs>
        <w:spacing w:before="239"/>
        <w:rPr>
          <w:rFonts w:ascii="Arial" w:hAnsi="Arial" w:cs="Arial"/>
        </w:rPr>
      </w:pPr>
    </w:p>
    <w:p w14:paraId="55F0E6B9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</w:rPr>
      </w:pPr>
    </w:p>
    <w:p w14:paraId="15D0338E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14:paraId="6F569B16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Presidente</w:t>
      </w:r>
    </w:p>
    <w:p w14:paraId="6888864A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p/Credenciante</w:t>
      </w:r>
    </w:p>
    <w:p w14:paraId="593AE9A3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4421EB01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64416891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xxxxxxxx</w:t>
      </w:r>
    </w:p>
    <w:p w14:paraId="3C556F66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CPF/MF nº xxxx</w:t>
      </w:r>
    </w:p>
    <w:p w14:paraId="349F6509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p/Credenciado</w:t>
      </w:r>
    </w:p>
    <w:p w14:paraId="54557835" w14:textId="77777777" w:rsidR="008033EA" w:rsidRPr="00331047" w:rsidRDefault="008033EA" w:rsidP="008033EA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</w:rPr>
      </w:pPr>
    </w:p>
    <w:p w14:paraId="6DF17898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</w:p>
    <w:p w14:paraId="63AC5C46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</w:p>
    <w:p w14:paraId="74631EE5" w14:textId="77777777" w:rsidR="00B12F47" w:rsidRDefault="00B12F47" w:rsidP="008033EA">
      <w:pPr>
        <w:jc w:val="center"/>
        <w:rPr>
          <w:rFonts w:ascii="Arial" w:eastAsia="Palatino" w:hAnsi="Arial" w:cs="Arial"/>
          <w:b/>
          <w:bCs/>
        </w:rPr>
      </w:pPr>
    </w:p>
    <w:p w14:paraId="665CC969" w14:textId="37B6A1BB" w:rsidR="008033EA" w:rsidRDefault="00FC605D" w:rsidP="008033EA">
      <w:pPr>
        <w:jc w:val="center"/>
        <w:rPr>
          <w:rFonts w:ascii="Arial" w:eastAsia="Palatino" w:hAnsi="Arial" w:cs="Arial"/>
          <w:b/>
          <w:bCs/>
        </w:rPr>
      </w:pPr>
      <w:r>
        <w:rPr>
          <w:rFonts w:ascii="Arial" w:eastAsia="Palatino" w:hAnsi="Arial" w:cs="Arial"/>
          <w:b/>
          <w:bCs/>
        </w:rPr>
        <w:t>(TERMO DE CREDENCIAMENTO)</w:t>
      </w:r>
    </w:p>
    <w:p w14:paraId="10A7B523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  <w:r>
        <w:rPr>
          <w:rFonts w:ascii="Arial" w:eastAsia="Palatino" w:hAnsi="Arial" w:cs="Arial"/>
          <w:b/>
          <w:bCs/>
        </w:rPr>
        <w:t>ANEXO I</w:t>
      </w:r>
    </w:p>
    <w:p w14:paraId="0CDCBA16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  <w:r>
        <w:rPr>
          <w:rFonts w:ascii="Arial" w:eastAsia="Palatino" w:hAnsi="Arial" w:cs="Arial"/>
          <w:b/>
          <w:bCs/>
        </w:rPr>
        <w:t>TABELA DE VALORES</w:t>
      </w:r>
    </w:p>
    <w:p w14:paraId="0ADBA494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</w:p>
    <w:p w14:paraId="2745794A" w14:textId="77777777" w:rsidR="008033EA" w:rsidRDefault="008033EA" w:rsidP="008033EA"/>
    <w:tbl>
      <w:tblPr>
        <w:tblStyle w:val="Tabelacomgrade"/>
        <w:tblW w:w="9948" w:type="dxa"/>
        <w:tblLook w:val="04A0" w:firstRow="1" w:lastRow="0" w:firstColumn="1" w:lastColumn="0" w:noHBand="0" w:noVBand="1"/>
      </w:tblPr>
      <w:tblGrid>
        <w:gridCol w:w="709"/>
        <w:gridCol w:w="3970"/>
        <w:gridCol w:w="1965"/>
        <w:gridCol w:w="870"/>
        <w:gridCol w:w="1217"/>
        <w:gridCol w:w="1217"/>
      </w:tblGrid>
      <w:tr w:rsidR="008033EA" w:rsidRPr="00E43DEA" w14:paraId="641F676A" w14:textId="77777777" w:rsidTr="008033EA">
        <w:tc>
          <w:tcPr>
            <w:tcW w:w="709" w:type="dxa"/>
          </w:tcPr>
          <w:p w14:paraId="2F4AD637" w14:textId="77777777" w:rsidR="008033EA" w:rsidRPr="00E43D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3970" w:type="dxa"/>
          </w:tcPr>
          <w:p w14:paraId="6508B6A6" w14:textId="77777777" w:rsidR="008033EA" w:rsidRPr="00E43D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965" w:type="dxa"/>
          </w:tcPr>
          <w:p w14:paraId="1A53E0C3" w14:textId="77777777" w:rsidR="008033EA" w:rsidRPr="00E43DEA" w:rsidRDefault="008033EA" w:rsidP="00E071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</w:t>
            </w:r>
          </w:p>
        </w:tc>
        <w:tc>
          <w:tcPr>
            <w:tcW w:w="870" w:type="dxa"/>
          </w:tcPr>
          <w:p w14:paraId="1EE2663E" w14:textId="77777777" w:rsidR="008033EA" w:rsidRPr="00E43D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6E792459" w14:textId="77777777" w:rsidR="008033EA" w:rsidRPr="00E43DEA" w:rsidRDefault="008033EA" w:rsidP="008E3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 Estimada</w:t>
            </w:r>
          </w:p>
        </w:tc>
        <w:tc>
          <w:tcPr>
            <w:tcW w:w="1217" w:type="dxa"/>
          </w:tcPr>
          <w:p w14:paraId="387463A4" w14:textId="77777777" w:rsidR="008033EA" w:rsidRDefault="008033EA" w:rsidP="008E3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Unit.</w:t>
            </w:r>
          </w:p>
        </w:tc>
      </w:tr>
      <w:tr w:rsidR="008033EA" w:rsidRPr="00E43DEA" w14:paraId="5373741B" w14:textId="77777777" w:rsidTr="008033EA">
        <w:tc>
          <w:tcPr>
            <w:tcW w:w="709" w:type="dxa"/>
          </w:tcPr>
          <w:p w14:paraId="23CF295F" w14:textId="77777777" w:rsidR="008033EA" w:rsidRPr="00E43D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970" w:type="dxa"/>
          </w:tcPr>
          <w:p w14:paraId="5D72EF83" w14:textId="0ECAF19B" w:rsidR="008033EA" w:rsidRPr="00E43DEA" w:rsidRDefault="008033EA" w:rsidP="008E3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Simples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Veículo passeio</w:t>
            </w: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 Entende-se por lavagem simples a lavagem externa do veículo, dos pneus e limpeza interna com aspirador e pano úmido.</w:t>
            </w:r>
          </w:p>
        </w:tc>
        <w:tc>
          <w:tcPr>
            <w:tcW w:w="1965" w:type="dxa"/>
          </w:tcPr>
          <w:p w14:paraId="1D5B51CE" w14:textId="77777777" w:rsidR="008033EA" w:rsidRPr="00B3478B" w:rsidRDefault="008033EA" w:rsidP="008E3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TOYOTA/COROLLA XEI 2.0 ANO 2021 – MODELO 2021 COR PRETA</w:t>
            </w:r>
          </w:p>
        </w:tc>
        <w:tc>
          <w:tcPr>
            <w:tcW w:w="870" w:type="dxa"/>
          </w:tcPr>
          <w:p w14:paraId="535DFDD0" w14:textId="77777777" w:rsidR="008033EA" w:rsidRPr="00E43D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57DEF452" w14:textId="77777777" w:rsidR="008033EA" w:rsidRPr="00E43D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17" w:type="dxa"/>
          </w:tcPr>
          <w:p w14:paraId="1F4FCCE0" w14:textId="52671E24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983ACF">
              <w:rPr>
                <w:rFonts w:ascii="Arial" w:hAnsi="Arial" w:cs="Arial"/>
              </w:rPr>
              <w:t>60,00</w:t>
            </w:r>
          </w:p>
        </w:tc>
      </w:tr>
      <w:tr w:rsidR="008033EA" w:rsidRPr="00E43DEA" w14:paraId="7F06FE86" w14:textId="77777777" w:rsidTr="008033EA">
        <w:tc>
          <w:tcPr>
            <w:tcW w:w="709" w:type="dxa"/>
          </w:tcPr>
          <w:p w14:paraId="0F3A1BA2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970" w:type="dxa"/>
          </w:tcPr>
          <w:p w14:paraId="4342D7F0" w14:textId="4BF73FE2" w:rsidR="008033EA" w:rsidRPr="00DF5185" w:rsidRDefault="008033EA" w:rsidP="008E3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completa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Veículo passeio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: Entende-se por lavagem geral do veículo a sua limpeza inferior, externa e interna, secagem e acabamento, aspiração geral. Inclui-se nesse processo a lavagem do motor, chassi, para-lamas, embuchamentos, etc., lavagem das entre portas, para-choques, pneus, aros, telas, faróis e bancos, onde for possível o alcance dos pontos desejados (bancos, carpetes, piso): escovar e retirar a sujeira com máquina apropriada, utilizando-se aplicação de produtos adequados, quantas vezes necessárias para alcançar a limpeza desejada. </w:t>
            </w:r>
          </w:p>
        </w:tc>
        <w:tc>
          <w:tcPr>
            <w:tcW w:w="1965" w:type="dxa"/>
          </w:tcPr>
          <w:p w14:paraId="7662F3F7" w14:textId="77777777" w:rsidR="008033EA" w:rsidRPr="00B3478B" w:rsidRDefault="008033EA" w:rsidP="008E3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TOYOTA/COROLLA XEI 2.0 ANO 2021 – MODELO 2021 COR PRETA</w:t>
            </w:r>
          </w:p>
        </w:tc>
        <w:tc>
          <w:tcPr>
            <w:tcW w:w="870" w:type="dxa"/>
          </w:tcPr>
          <w:p w14:paraId="4D364C81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3721E1C8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17" w:type="dxa"/>
          </w:tcPr>
          <w:p w14:paraId="29DF853B" w14:textId="58FC1E06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983ACF">
              <w:rPr>
                <w:rFonts w:ascii="Arial" w:hAnsi="Arial" w:cs="Arial"/>
              </w:rPr>
              <w:t>90,00</w:t>
            </w:r>
          </w:p>
        </w:tc>
      </w:tr>
      <w:tr w:rsidR="008033EA" w:rsidRPr="00E43DEA" w14:paraId="1F2730FF" w14:textId="77777777" w:rsidTr="008033EA">
        <w:tc>
          <w:tcPr>
            <w:tcW w:w="709" w:type="dxa"/>
          </w:tcPr>
          <w:p w14:paraId="4A5F4F91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970" w:type="dxa"/>
          </w:tcPr>
          <w:p w14:paraId="457C554D" w14:textId="4FE347B6" w:rsidR="008033EA" w:rsidRPr="00E43DEA" w:rsidRDefault="008033EA" w:rsidP="008E38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Simples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Utilitário Pick-up pequeno porte</w:t>
            </w: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 Entende-se por lavagem simples a lavagem externa do veículo, dos pneus e limpeza interna com aspirador e pano úmido. </w:t>
            </w:r>
          </w:p>
        </w:tc>
        <w:tc>
          <w:tcPr>
            <w:tcW w:w="1965" w:type="dxa"/>
          </w:tcPr>
          <w:p w14:paraId="4DE14CD4" w14:textId="77777777" w:rsidR="008033EA" w:rsidRPr="00B3478B" w:rsidRDefault="008033EA" w:rsidP="008E3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RENAULT – DUSTER OROCH CAB DUPLA  ANO/MODELO 2022/2023 - BRANCA</w:t>
            </w:r>
          </w:p>
        </w:tc>
        <w:tc>
          <w:tcPr>
            <w:tcW w:w="870" w:type="dxa"/>
          </w:tcPr>
          <w:p w14:paraId="574D4365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4A1F667D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17" w:type="dxa"/>
          </w:tcPr>
          <w:p w14:paraId="31AB995C" w14:textId="5B18A8F1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983ACF">
              <w:rPr>
                <w:rFonts w:ascii="Arial" w:hAnsi="Arial" w:cs="Arial"/>
              </w:rPr>
              <w:t>70,00</w:t>
            </w:r>
          </w:p>
        </w:tc>
      </w:tr>
      <w:tr w:rsidR="008033EA" w:rsidRPr="00E43DEA" w14:paraId="6E13F25C" w14:textId="77777777" w:rsidTr="008033EA">
        <w:tc>
          <w:tcPr>
            <w:tcW w:w="709" w:type="dxa"/>
          </w:tcPr>
          <w:p w14:paraId="3D8F608F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970" w:type="dxa"/>
          </w:tcPr>
          <w:p w14:paraId="40781116" w14:textId="7CE4091D" w:rsidR="008033EA" w:rsidRPr="00E43DEA" w:rsidRDefault="008033EA" w:rsidP="008E38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completa</w:t>
            </w:r>
            <w:r w:rsidR="008E6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Utilitário Pick-up pequeno porte</w:t>
            </w:r>
            <w:r w:rsidRPr="00E43DE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Entende-se por lavagem geral do veículo a sua limpeza inferior, externa e interna, secagem e acabamento, aspiração geral. Inclui-se nesse processo a lavagem do motor, chassi, para-lamas, embuchamentos, etc., lavagem das entre portas, para-choques, pneus, aros, telas, faróis e bancos, onde for possível o alcance dos pontos desejados (bancos, carpetes, piso): escovar e retirar a sujeira com máquina apropriada, utilizando-se aplicação de produtos adequados, quantas vezes necessárias para alcançar a limpeza desejada. </w:t>
            </w:r>
          </w:p>
        </w:tc>
        <w:tc>
          <w:tcPr>
            <w:tcW w:w="1965" w:type="dxa"/>
          </w:tcPr>
          <w:p w14:paraId="5934493D" w14:textId="77777777" w:rsidR="008033EA" w:rsidRPr="00B3478B" w:rsidRDefault="008033EA" w:rsidP="008E3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RENAULT – DUSTER OROCH CAB DUPLA  ANO/MODELO 2022/2023 - BRANCA</w:t>
            </w:r>
          </w:p>
        </w:tc>
        <w:tc>
          <w:tcPr>
            <w:tcW w:w="870" w:type="dxa"/>
          </w:tcPr>
          <w:p w14:paraId="45EA979B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53C6E51B" w14:textId="77777777" w:rsidR="008033EA" w:rsidRDefault="008033EA" w:rsidP="008E3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17" w:type="dxa"/>
          </w:tcPr>
          <w:p w14:paraId="105027CF" w14:textId="0D09F215" w:rsidR="008033EA" w:rsidRDefault="008033EA" w:rsidP="00B12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B12F47">
              <w:rPr>
                <w:rFonts w:ascii="Arial" w:hAnsi="Arial" w:cs="Arial"/>
              </w:rPr>
              <w:t>10</w:t>
            </w:r>
            <w:r w:rsidR="00983ACF">
              <w:rPr>
                <w:rFonts w:ascii="Arial" w:hAnsi="Arial" w:cs="Arial"/>
              </w:rPr>
              <w:t>0,00</w:t>
            </w:r>
          </w:p>
        </w:tc>
      </w:tr>
    </w:tbl>
    <w:p w14:paraId="0E459C2D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</w:p>
    <w:p w14:paraId="1F851B6E" w14:textId="77777777" w:rsidR="008033EA" w:rsidRDefault="008033EA" w:rsidP="008033EA">
      <w:pPr>
        <w:jc w:val="center"/>
        <w:rPr>
          <w:rFonts w:ascii="Arial" w:eastAsia="Palatino" w:hAnsi="Arial" w:cs="Arial"/>
          <w:b/>
          <w:bCs/>
        </w:rPr>
      </w:pPr>
    </w:p>
    <w:p w14:paraId="364602B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6E31BF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41B4CBBD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6FBAA9B" w14:textId="77777777" w:rsidR="002A03EB" w:rsidRDefault="002A03E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7FCCBB2B" w14:textId="77777777" w:rsidR="002A03EB" w:rsidRDefault="002A03E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4FF8F8E9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D71E806" w14:textId="77777777" w:rsidR="00C332DE" w:rsidRPr="00331047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FFB1FDC" w14:textId="77777777" w:rsidR="005F7362" w:rsidRDefault="005F7362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161233855"/>
      <w:bookmarkStart w:id="4" w:name="_Hlk161233335"/>
    </w:p>
    <w:p w14:paraId="1C74DE4F" w14:textId="7ECF40EF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lastRenderedPageBreak/>
        <w:t>ANEXO IV</w:t>
      </w:r>
    </w:p>
    <w:p w14:paraId="4A813964" w14:textId="5BD6C192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CARTA PROPOSTA</w:t>
      </w:r>
    </w:p>
    <w:p w14:paraId="043C79C3" w14:textId="77777777" w:rsidR="00342559" w:rsidRPr="00331047" w:rsidRDefault="00342559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F17DD6C" w14:textId="5CA48598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PROCESSO DE INEXIGIBILIDADE Nº 0</w:t>
      </w:r>
      <w:r w:rsidR="002F73C7">
        <w:rPr>
          <w:rFonts w:ascii="Arial" w:hAnsi="Arial" w:cs="Arial"/>
          <w:b/>
          <w:bCs/>
          <w:sz w:val="24"/>
          <w:szCs w:val="24"/>
        </w:rPr>
        <w:t>7</w:t>
      </w:r>
      <w:r w:rsidRPr="00331047">
        <w:rPr>
          <w:rFonts w:ascii="Arial" w:hAnsi="Arial" w:cs="Arial"/>
          <w:b/>
          <w:bCs/>
          <w:sz w:val="24"/>
          <w:szCs w:val="24"/>
        </w:rPr>
        <w:t>/202</w:t>
      </w:r>
      <w:r w:rsidR="008033EA">
        <w:rPr>
          <w:rFonts w:ascii="Arial" w:hAnsi="Arial" w:cs="Arial"/>
          <w:b/>
          <w:bCs/>
          <w:sz w:val="24"/>
          <w:szCs w:val="24"/>
        </w:rPr>
        <w:t>6</w:t>
      </w:r>
    </w:p>
    <w:p w14:paraId="719638D2" w14:textId="3DE029E9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 xml:space="preserve">TERMO DE CREDENCIAMENTO Nº </w:t>
      </w:r>
      <w:r w:rsidR="002F73C7">
        <w:rPr>
          <w:rFonts w:ascii="Arial" w:hAnsi="Arial" w:cs="Arial"/>
          <w:b/>
          <w:bCs/>
          <w:sz w:val="24"/>
          <w:szCs w:val="24"/>
        </w:rPr>
        <w:t>0</w:t>
      </w:r>
      <w:r w:rsidR="001977E5">
        <w:rPr>
          <w:rFonts w:ascii="Arial" w:hAnsi="Arial" w:cs="Arial"/>
          <w:b/>
          <w:bCs/>
          <w:sz w:val="24"/>
          <w:szCs w:val="24"/>
        </w:rPr>
        <w:t>2</w:t>
      </w:r>
      <w:r w:rsidRPr="00331047">
        <w:rPr>
          <w:rFonts w:ascii="Arial" w:hAnsi="Arial" w:cs="Arial"/>
          <w:b/>
          <w:bCs/>
          <w:sz w:val="24"/>
          <w:szCs w:val="24"/>
        </w:rPr>
        <w:t>/202</w:t>
      </w:r>
      <w:r w:rsidR="008033EA">
        <w:rPr>
          <w:rFonts w:ascii="Arial" w:hAnsi="Arial" w:cs="Arial"/>
          <w:b/>
          <w:bCs/>
          <w:sz w:val="24"/>
          <w:szCs w:val="24"/>
        </w:rPr>
        <w:t>6</w:t>
      </w:r>
    </w:p>
    <w:p w14:paraId="2B0EC029" w14:textId="77777777" w:rsidR="00342559" w:rsidRPr="00331047" w:rsidRDefault="00342559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CACBC87" w14:textId="3E6FEE9C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RAZÃO SOCIAL: ___________________________________________________________</w:t>
      </w:r>
    </w:p>
    <w:p w14:paraId="11D0EB06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5D239FF" w14:textId="1A911714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CNPJ/MF: _________________________________________________________________</w:t>
      </w:r>
    </w:p>
    <w:p w14:paraId="66D307D5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2E4E9D2" w14:textId="75255776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ENDEREÇO: _______________________________________________________________</w:t>
      </w:r>
    </w:p>
    <w:p w14:paraId="751DA47E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FF792A3" w14:textId="675C6B6D" w:rsidR="002808B5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Venho pelo presente apresentar CARTA PROPOSTA objetivando participar do CREDENCIAMENTO previsto no Edital nº 0</w:t>
      </w:r>
      <w:r w:rsidR="001A5B68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/202</w:t>
      </w:r>
      <w:r w:rsidR="00E07112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, comprometendo-me a </w:t>
      </w:r>
      <w:r w:rsidR="00F8012D">
        <w:rPr>
          <w:rFonts w:ascii="Arial" w:hAnsi="Arial" w:cs="Arial"/>
          <w:sz w:val="24"/>
          <w:szCs w:val="24"/>
        </w:rPr>
        <w:t xml:space="preserve">prestar </w:t>
      </w:r>
      <w:r w:rsidRPr="00331047">
        <w:rPr>
          <w:rFonts w:ascii="Arial" w:hAnsi="Arial" w:cs="Arial"/>
          <w:sz w:val="24"/>
          <w:szCs w:val="24"/>
        </w:rPr>
        <w:t xml:space="preserve">os </w:t>
      </w:r>
      <w:r w:rsidR="00F8012D">
        <w:rPr>
          <w:rFonts w:ascii="Arial" w:hAnsi="Arial" w:cs="Arial"/>
          <w:sz w:val="24"/>
          <w:szCs w:val="24"/>
        </w:rPr>
        <w:t>serviços</w:t>
      </w:r>
      <w:r w:rsidRPr="00331047">
        <w:rPr>
          <w:rFonts w:ascii="Arial" w:hAnsi="Arial" w:cs="Arial"/>
          <w:sz w:val="24"/>
          <w:szCs w:val="24"/>
        </w:rPr>
        <w:t xml:space="preserve"> relacionados nas condições previstas no edital.</w:t>
      </w:r>
    </w:p>
    <w:p w14:paraId="5C9D9F24" w14:textId="77777777" w:rsidR="00E07112" w:rsidRDefault="00E07112" w:rsidP="00E07112"/>
    <w:tbl>
      <w:tblPr>
        <w:tblStyle w:val="Tabelacomgrade"/>
        <w:tblW w:w="9948" w:type="dxa"/>
        <w:tblLook w:val="04A0" w:firstRow="1" w:lastRow="0" w:firstColumn="1" w:lastColumn="0" w:noHBand="0" w:noVBand="1"/>
      </w:tblPr>
      <w:tblGrid>
        <w:gridCol w:w="709"/>
        <w:gridCol w:w="3970"/>
        <w:gridCol w:w="1965"/>
        <w:gridCol w:w="870"/>
        <w:gridCol w:w="1217"/>
        <w:gridCol w:w="1217"/>
      </w:tblGrid>
      <w:tr w:rsidR="00E07112" w:rsidRPr="00E43DEA" w14:paraId="713E0206" w14:textId="77777777" w:rsidTr="00812B18">
        <w:tc>
          <w:tcPr>
            <w:tcW w:w="709" w:type="dxa"/>
          </w:tcPr>
          <w:p w14:paraId="25EF00CC" w14:textId="77777777" w:rsidR="00E07112" w:rsidRPr="00E43DEA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3970" w:type="dxa"/>
          </w:tcPr>
          <w:p w14:paraId="5CFE5EFC" w14:textId="77777777" w:rsidR="00E07112" w:rsidRPr="00E43DEA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965" w:type="dxa"/>
          </w:tcPr>
          <w:p w14:paraId="258ED153" w14:textId="77777777" w:rsidR="00E07112" w:rsidRPr="00E43DEA" w:rsidRDefault="00E07112" w:rsidP="00812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</w:t>
            </w:r>
          </w:p>
        </w:tc>
        <w:tc>
          <w:tcPr>
            <w:tcW w:w="870" w:type="dxa"/>
          </w:tcPr>
          <w:p w14:paraId="73012694" w14:textId="77777777" w:rsidR="00E07112" w:rsidRPr="00E43DEA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0E31FC45" w14:textId="77777777" w:rsidR="00E07112" w:rsidRPr="00E43DEA" w:rsidRDefault="00E07112" w:rsidP="00812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 Estimada</w:t>
            </w:r>
          </w:p>
        </w:tc>
        <w:tc>
          <w:tcPr>
            <w:tcW w:w="1217" w:type="dxa"/>
          </w:tcPr>
          <w:p w14:paraId="2EA7AA53" w14:textId="77777777" w:rsidR="00E07112" w:rsidRDefault="00E07112" w:rsidP="00812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Unit.</w:t>
            </w:r>
          </w:p>
        </w:tc>
      </w:tr>
      <w:tr w:rsidR="00E07112" w:rsidRPr="00E43DEA" w14:paraId="469CCEBF" w14:textId="77777777" w:rsidTr="00812B18">
        <w:tc>
          <w:tcPr>
            <w:tcW w:w="709" w:type="dxa"/>
          </w:tcPr>
          <w:p w14:paraId="72E09225" w14:textId="77777777" w:rsidR="00E07112" w:rsidRPr="00E43DEA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970" w:type="dxa"/>
          </w:tcPr>
          <w:p w14:paraId="2C5379EC" w14:textId="77777777" w:rsidR="00E07112" w:rsidRPr="00E43DEA" w:rsidRDefault="00E07112" w:rsidP="00812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Simples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Veículo passeio</w:t>
            </w: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 Entende-se por lavagem simples a lavagem externa do veículo, dos pneus e limpeza interna com aspirador e pano úmido.</w:t>
            </w:r>
          </w:p>
        </w:tc>
        <w:tc>
          <w:tcPr>
            <w:tcW w:w="1965" w:type="dxa"/>
          </w:tcPr>
          <w:p w14:paraId="19791C8B" w14:textId="77777777" w:rsidR="00E07112" w:rsidRPr="00B3478B" w:rsidRDefault="00E07112" w:rsidP="00812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TOYOTA/COROLLA XEI 2.0 ANO 2021 – MODELO 2021 COR PRETA</w:t>
            </w:r>
          </w:p>
        </w:tc>
        <w:tc>
          <w:tcPr>
            <w:tcW w:w="870" w:type="dxa"/>
          </w:tcPr>
          <w:p w14:paraId="5648B0C0" w14:textId="77777777" w:rsidR="00E07112" w:rsidRPr="00E43DEA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3DB18EB1" w14:textId="77777777" w:rsidR="00E07112" w:rsidRPr="00E43DEA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17" w:type="dxa"/>
          </w:tcPr>
          <w:p w14:paraId="5FBBE714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R$60,00</w:t>
            </w:r>
          </w:p>
        </w:tc>
      </w:tr>
      <w:tr w:rsidR="00E07112" w:rsidRPr="00E43DEA" w14:paraId="76C8ED97" w14:textId="77777777" w:rsidTr="00812B18">
        <w:tc>
          <w:tcPr>
            <w:tcW w:w="709" w:type="dxa"/>
          </w:tcPr>
          <w:p w14:paraId="08B43F1F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970" w:type="dxa"/>
          </w:tcPr>
          <w:p w14:paraId="05E6318D" w14:textId="77777777" w:rsidR="00E07112" w:rsidRPr="00DF5185" w:rsidRDefault="00E07112" w:rsidP="00812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completa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Veículo passeio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: Entende-se por lavagem geral do veículo a sua limpeza inferior, externa e interna, secagem e acabamento, aspiração geral. Inclui-se nesse processo a lavagem do motor, chassi, para-lamas, embuchamentos, etc., lavagem das entre portas, para-choques, pneus, aros, telas, faróis e bancos, onde for possível o alcance dos pontos desejados (bancos, carpetes, piso): escovar e retirar a sujeira com máquina apropriada, utilizando-se aplicação de produtos adequados, quantas vezes necessárias para alcançar a limpeza desejada. </w:t>
            </w:r>
          </w:p>
        </w:tc>
        <w:tc>
          <w:tcPr>
            <w:tcW w:w="1965" w:type="dxa"/>
          </w:tcPr>
          <w:p w14:paraId="6B07A4EB" w14:textId="77777777" w:rsidR="00E07112" w:rsidRPr="00B3478B" w:rsidRDefault="00E07112" w:rsidP="00812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TOYOTA/COROLLA XEI 2.0 ANO 2021 – MODELO 2021 COR PRETA</w:t>
            </w:r>
            <w:bookmarkStart w:id="5" w:name="_GoBack"/>
            <w:bookmarkEnd w:id="5"/>
          </w:p>
        </w:tc>
        <w:tc>
          <w:tcPr>
            <w:tcW w:w="870" w:type="dxa"/>
          </w:tcPr>
          <w:p w14:paraId="1F4EBC24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2A9472CB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17" w:type="dxa"/>
          </w:tcPr>
          <w:p w14:paraId="1C0494B0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R$90,00</w:t>
            </w:r>
          </w:p>
        </w:tc>
      </w:tr>
      <w:tr w:rsidR="00E07112" w:rsidRPr="00E43DEA" w14:paraId="1CD01D28" w14:textId="77777777" w:rsidTr="00812B18">
        <w:tc>
          <w:tcPr>
            <w:tcW w:w="709" w:type="dxa"/>
          </w:tcPr>
          <w:p w14:paraId="154FA8E7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970" w:type="dxa"/>
          </w:tcPr>
          <w:p w14:paraId="2C0F60E3" w14:textId="77777777" w:rsidR="00E07112" w:rsidRPr="00E43DEA" w:rsidRDefault="00E07112" w:rsidP="00812B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Simples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Utilitário Pick-up pequeno porte</w:t>
            </w: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 Entende-se por lavagem simples a lavagem externa do veículo, dos pneus e limpeza interna com aspirador e pano úmido. </w:t>
            </w:r>
          </w:p>
        </w:tc>
        <w:tc>
          <w:tcPr>
            <w:tcW w:w="1965" w:type="dxa"/>
          </w:tcPr>
          <w:p w14:paraId="6504BC6E" w14:textId="77777777" w:rsidR="00E07112" w:rsidRPr="00B3478B" w:rsidRDefault="00E07112" w:rsidP="00812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RENAULT – DUSTER OROCH CAB DUPLA  ANO/MODELO 2022/2023 - BRANCA</w:t>
            </w:r>
          </w:p>
        </w:tc>
        <w:tc>
          <w:tcPr>
            <w:tcW w:w="870" w:type="dxa"/>
          </w:tcPr>
          <w:p w14:paraId="01BDAB3F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645F36D9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17" w:type="dxa"/>
          </w:tcPr>
          <w:p w14:paraId="33C80E0F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R$70,00</w:t>
            </w:r>
          </w:p>
        </w:tc>
      </w:tr>
      <w:tr w:rsidR="00E07112" w:rsidRPr="00E43DEA" w14:paraId="066B4475" w14:textId="77777777" w:rsidTr="00812B18">
        <w:tc>
          <w:tcPr>
            <w:tcW w:w="709" w:type="dxa"/>
          </w:tcPr>
          <w:p w14:paraId="76FB5AD9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970" w:type="dxa"/>
          </w:tcPr>
          <w:p w14:paraId="23D93670" w14:textId="77777777" w:rsidR="00E07112" w:rsidRPr="00E43DEA" w:rsidRDefault="00E07112" w:rsidP="00812B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DEA">
              <w:rPr>
                <w:rFonts w:ascii="Arial" w:hAnsi="Arial" w:cs="Arial"/>
                <w:b/>
                <w:bCs/>
                <w:sz w:val="20"/>
                <w:szCs w:val="20"/>
              </w:rPr>
              <w:t>Lavagem completa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Utilitário Pick-up pequeno porte</w:t>
            </w:r>
            <w:r w:rsidRPr="00E43DE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DEA">
              <w:rPr>
                <w:rFonts w:ascii="Arial" w:hAnsi="Arial" w:cs="Arial"/>
                <w:sz w:val="20"/>
                <w:szCs w:val="20"/>
              </w:rPr>
              <w:t xml:space="preserve">Entende-se por lavagem geral do veículo a sua limpeza inferior, externa e interna, secagem e acabamento, aspiração geral. Inclui-se nesse processo a lavagem do motor, chassi, para-lamas, embuchamentos, etc., lavagem das entre portas, para-choques, pneus, aros, telas, faróis e bancos, onde for possível o alcance dos pontos desejados (bancos, carpetes, piso): escovar e retirar a sujeira com máquina apropriada, utilizando-se aplicação de produtos adequados, quantas vezes necessárias para alcançar a limpeza desejada. </w:t>
            </w:r>
          </w:p>
        </w:tc>
        <w:tc>
          <w:tcPr>
            <w:tcW w:w="1965" w:type="dxa"/>
          </w:tcPr>
          <w:p w14:paraId="5F0A270D" w14:textId="77777777" w:rsidR="00E07112" w:rsidRPr="00B3478B" w:rsidRDefault="00E07112" w:rsidP="00812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78B">
              <w:rPr>
                <w:rFonts w:ascii="Arial" w:hAnsi="Arial" w:cs="Arial"/>
                <w:sz w:val="18"/>
                <w:szCs w:val="18"/>
              </w:rPr>
              <w:t>RENAULT – DUSTER OROCH CAB DUPLA  ANO/MODELO 2022/2023 - BRANCA</w:t>
            </w:r>
          </w:p>
        </w:tc>
        <w:tc>
          <w:tcPr>
            <w:tcW w:w="870" w:type="dxa"/>
          </w:tcPr>
          <w:p w14:paraId="2388F8B0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217" w:type="dxa"/>
          </w:tcPr>
          <w:p w14:paraId="58B93F0B" w14:textId="77777777" w:rsidR="00E07112" w:rsidRDefault="00E07112" w:rsidP="00812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17" w:type="dxa"/>
          </w:tcPr>
          <w:p w14:paraId="55B4714C" w14:textId="5917D638" w:rsidR="00E07112" w:rsidRDefault="00E07112" w:rsidP="002A0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A03E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0,00</w:t>
            </w:r>
          </w:p>
        </w:tc>
      </w:tr>
    </w:tbl>
    <w:p w14:paraId="72FBAC55" w14:textId="6E805391" w:rsidR="009C6F2C" w:rsidRPr="00331047" w:rsidRDefault="009C6F2C" w:rsidP="00456FCA">
      <w:pPr>
        <w:tabs>
          <w:tab w:val="left" w:pos="833"/>
        </w:tabs>
        <w:spacing w:line="276" w:lineRule="auto"/>
        <w:ind w:right="172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bookmarkStart w:id="6" w:name="_Hlk161233868"/>
      <w:bookmarkEnd w:id="3"/>
      <w:r w:rsidRPr="00331047">
        <w:rPr>
          <w:rFonts w:ascii="Arial" w:eastAsiaTheme="minorHAnsi" w:hAnsi="Arial" w:cs="Arial"/>
          <w:sz w:val="24"/>
          <w:szCs w:val="24"/>
          <w:lang w:val="pt-BR"/>
        </w:rPr>
        <w:lastRenderedPageBreak/>
        <w:t xml:space="preserve">DECLARO sob as penas da lei que </w:t>
      </w:r>
      <w:r w:rsidR="00F8012D">
        <w:rPr>
          <w:rFonts w:ascii="Arial" w:eastAsiaTheme="minorHAnsi" w:hAnsi="Arial" w:cs="Arial"/>
          <w:sz w:val="24"/>
          <w:szCs w:val="24"/>
          <w:lang w:val="pt-BR"/>
        </w:rPr>
        <w:t>o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s</w:t>
      </w:r>
      <w:r w:rsidR="00F8012D">
        <w:rPr>
          <w:rFonts w:ascii="Arial" w:eastAsiaTheme="minorHAnsi" w:hAnsi="Arial" w:cs="Arial"/>
          <w:sz w:val="24"/>
          <w:szCs w:val="24"/>
          <w:lang w:val="pt-BR"/>
        </w:rPr>
        <w:t xml:space="preserve"> serviços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constantes desta proposta comercial ofertada atendem fielmente as Especificações Técnicas constantes do Termo de Referência – Anexo I do respectivo Edital.</w:t>
      </w:r>
    </w:p>
    <w:p w14:paraId="5F1E6479" w14:textId="77777777" w:rsidR="009C6F2C" w:rsidRPr="00331047" w:rsidRDefault="009C6F2C" w:rsidP="009C6F2C">
      <w:pPr>
        <w:widowControl/>
        <w:tabs>
          <w:tab w:val="left" w:pos="2370"/>
        </w:tabs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219E3DF" w14:textId="0B8F7A61" w:rsidR="009C6F2C" w:rsidRPr="00331047" w:rsidRDefault="009C6F2C" w:rsidP="009C6F2C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Nos valores propostos acima, estão inclusos todos e quaisquer encargos inerentes ao fornecimento do objeto desta proposta, tais como: tributos, taxas, transportes, carregamento, descarregamento, encargos sociais, trabalhistas, frete, seguro, e outros que, direta e indiretamente, incidam sobre o perfeito e integral cumprimento da proposta apresentada.</w:t>
      </w:r>
    </w:p>
    <w:p w14:paraId="77E84517" w14:textId="77777777" w:rsidR="00D80646" w:rsidRDefault="00D80646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64537E7" w14:textId="7C19769C" w:rsidR="00886285" w:rsidRPr="00331047" w:rsidRDefault="009C6F2C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PRAZO DE VALIDADE DESTA PROPOSTA: 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60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(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sessenta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e vinte) dias contados a partir da data da apresentação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desta proposta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23A3E991" w14:textId="77777777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4494B0F" w14:textId="77C2BA1C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Bonfinópolis de Minas, ___/___/_____.</w:t>
      </w:r>
    </w:p>
    <w:p w14:paraId="0F2A668E" w14:textId="77777777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2AF47C0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912E4F5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FE0611B" w14:textId="02020A0D" w:rsidR="00886285" w:rsidRPr="006A247A" w:rsidRDefault="00886285" w:rsidP="00886285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eastAsiaTheme="minorHAnsi" w:hAnsi="Arial" w:cs="Arial"/>
          <w:sz w:val="24"/>
          <w:szCs w:val="24"/>
          <w:lang w:val="pt-BR"/>
        </w:rPr>
        <w:t>____________________________________________</w:t>
      </w:r>
    </w:p>
    <w:p w14:paraId="27E9B3FD" w14:textId="53D68732" w:rsidR="00886285" w:rsidRPr="006A247A" w:rsidRDefault="00886285" w:rsidP="00886285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eastAsiaTheme="minorHAnsi" w:hAnsi="Arial" w:cs="Arial"/>
          <w:sz w:val="24"/>
          <w:szCs w:val="24"/>
          <w:lang w:val="pt-BR"/>
        </w:rPr>
        <w:t>Representante Legal</w:t>
      </w:r>
    </w:p>
    <w:bookmarkEnd w:id="4"/>
    <w:p w14:paraId="66D2358E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bookmarkEnd w:id="6"/>
    <w:p w14:paraId="3050EE69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8DF2472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FAF1161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2BD22AB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FBC370F" w14:textId="77777777" w:rsidR="00926627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282112B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9F0B04C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1A821C3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A23FA9F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1529C3A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9401737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AC77107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047C288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BFE9C97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1CA4E1B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9234862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99CCB11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F272191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B3FA213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3398A0B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171AB5A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0C76FFD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E202403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2125E89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5C16046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697213D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EE309C2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6FA4731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A8A1C69" w14:textId="77777777" w:rsidR="002A03EB" w:rsidRDefault="002A03EB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D616241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C032803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022D11C" w14:textId="77777777" w:rsidR="00C332DE" w:rsidRPr="006A247A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124E940" w14:textId="77777777" w:rsidR="005E2D7E" w:rsidRDefault="005E2D7E" w:rsidP="006A247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C9213" w14:textId="719CA2F8" w:rsidR="006A247A" w:rsidRPr="006A247A" w:rsidRDefault="006A247A" w:rsidP="006A247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7" w:name="_Hlk161230964"/>
      <w:r w:rsidRPr="006A247A">
        <w:rPr>
          <w:rFonts w:ascii="Arial" w:hAnsi="Arial" w:cs="Arial"/>
          <w:b/>
          <w:bCs/>
          <w:sz w:val="24"/>
          <w:szCs w:val="24"/>
        </w:rPr>
        <w:t>ANEXO V</w:t>
      </w:r>
    </w:p>
    <w:p w14:paraId="0E2564ED" w14:textId="77777777" w:rsidR="006A247A" w:rsidRPr="006A247A" w:rsidRDefault="006A247A" w:rsidP="006A247A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268BC" w14:textId="77777777" w:rsidR="006A247A" w:rsidRPr="006A247A" w:rsidRDefault="006A247A" w:rsidP="006A247A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b/>
          <w:bCs/>
          <w:sz w:val="24"/>
          <w:szCs w:val="24"/>
        </w:rPr>
        <w:t>DECLARAÇÃO DE ENQUADRAMENTO</w:t>
      </w:r>
    </w:p>
    <w:p w14:paraId="4B9D8415" w14:textId="74C72CFB" w:rsidR="006A247A" w:rsidRPr="006A247A" w:rsidRDefault="006A247A" w:rsidP="006A247A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hAnsi="Arial" w:cs="Arial"/>
          <w:b/>
          <w:bCs/>
          <w:sz w:val="24"/>
          <w:szCs w:val="24"/>
        </w:rPr>
        <w:t>MEI/ME/EPP</w:t>
      </w:r>
    </w:p>
    <w:p w14:paraId="74E0E501" w14:textId="77777777" w:rsidR="006A247A" w:rsidRPr="006A247A" w:rsidRDefault="006A247A" w:rsidP="006A247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6A70D33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</w:p>
    <w:p w14:paraId="31B2527E" w14:textId="516916CE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À Câmara Municipal de Bonfinópolis de Minas-MG,</w:t>
      </w:r>
    </w:p>
    <w:p w14:paraId="21137402" w14:textId="3C6F5060" w:rsidR="006A247A" w:rsidRPr="006A247A" w:rsidRDefault="006A247A" w:rsidP="006A247A">
      <w:pPr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Referência: </w:t>
      </w:r>
      <w:r w:rsidR="00B25803">
        <w:rPr>
          <w:rFonts w:ascii="Arial" w:hAnsi="Arial" w:cs="Arial"/>
          <w:b/>
          <w:bCs/>
          <w:sz w:val="24"/>
          <w:szCs w:val="24"/>
        </w:rPr>
        <w:t>Credenciamento nº 0</w:t>
      </w:r>
      <w:r w:rsidR="001977E5">
        <w:rPr>
          <w:rFonts w:ascii="Arial" w:hAnsi="Arial" w:cs="Arial"/>
          <w:b/>
          <w:bCs/>
          <w:sz w:val="24"/>
          <w:szCs w:val="24"/>
        </w:rPr>
        <w:t>2</w:t>
      </w:r>
      <w:r w:rsidR="00B25803">
        <w:rPr>
          <w:rFonts w:ascii="Arial" w:hAnsi="Arial" w:cs="Arial"/>
          <w:b/>
          <w:bCs/>
          <w:sz w:val="24"/>
          <w:szCs w:val="24"/>
        </w:rPr>
        <w:t>/202</w:t>
      </w:r>
      <w:r w:rsidR="008033EA">
        <w:rPr>
          <w:rFonts w:ascii="Arial" w:hAnsi="Arial" w:cs="Arial"/>
          <w:b/>
          <w:bCs/>
          <w:sz w:val="24"/>
          <w:szCs w:val="24"/>
        </w:rPr>
        <w:t>6</w:t>
      </w:r>
      <w:r w:rsidRPr="006A247A">
        <w:rPr>
          <w:rFonts w:ascii="Arial" w:hAnsi="Arial" w:cs="Arial"/>
          <w:b/>
          <w:bCs/>
          <w:sz w:val="24"/>
          <w:szCs w:val="24"/>
        </w:rPr>
        <w:t>.</w:t>
      </w:r>
    </w:p>
    <w:p w14:paraId="0256281A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</w:p>
    <w:p w14:paraId="3E4D29D7" w14:textId="77777777" w:rsidR="006A247A" w:rsidRPr="006A247A" w:rsidRDefault="006A247A" w:rsidP="006A247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NOME DA EMPRESA/MEI:</w:t>
      </w:r>
    </w:p>
    <w:p w14:paraId="314AE005" w14:textId="77777777" w:rsidR="006A247A" w:rsidRPr="006A247A" w:rsidRDefault="006A247A" w:rsidP="006A247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CNPJ/MF:</w:t>
      </w:r>
    </w:p>
    <w:p w14:paraId="2080F22A" w14:textId="77777777" w:rsidR="006A247A" w:rsidRPr="006A247A" w:rsidRDefault="006A247A" w:rsidP="006A247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ENDEREÇO:</w:t>
      </w:r>
    </w:p>
    <w:p w14:paraId="0DD700A4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0C403CB8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DECLARA, sob as sanções administrativas cabíveis e sob as penas da lei, que esta empresa, na presente data, é considerada:</w:t>
      </w:r>
    </w:p>
    <w:p w14:paraId="1766079C" w14:textId="77777777" w:rsidR="006A247A" w:rsidRPr="006A247A" w:rsidRDefault="006A247A" w:rsidP="006A24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  ) MICROEMPREENDEDOR INDIVIDUAL, conforme §1º do art. 18-A.º da Lei Complementar nº 123, de 14/12/2006;</w:t>
      </w:r>
    </w:p>
    <w:p w14:paraId="403E97F4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  ) MICROEMPRESA, conforme inciso I do art. 3º da Lei Complementar nº 123 de 14/12/2006.</w:t>
      </w:r>
    </w:p>
    <w:p w14:paraId="3C5852E4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(    ) EMPRESA DE PEQUENO PORTE, conforme inciso II do art. 3º da Lei Complementar nº 123 de 14/12/2006. Declara ainda que a empresa está excluída das vedações constantes do § 4º do art. 3º da Lei Complementar nº 123 de 14 de dezembro de 2006. </w:t>
      </w:r>
    </w:p>
    <w:p w14:paraId="2370DA35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3B6FF3E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50EBC34C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OBSERVAÇÃO: Assinalar com um “X” a condição de enquadramento.</w:t>
      </w:r>
    </w:p>
    <w:p w14:paraId="7FB01C2A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235642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754F1CFA" w14:textId="5E224CE5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Bonfinópolis de Minas, ___/____/_____</w:t>
      </w:r>
    </w:p>
    <w:p w14:paraId="77179E99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02C567B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1FFE931D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045E7EA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382C97B8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Assinatura do Responsável Legal</w:t>
      </w:r>
    </w:p>
    <w:p w14:paraId="21C52E49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48D6217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5EF8CF57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(PREFERENCIALMENTE EM PAPEL TIMBRADO DA EMPRESA)</w:t>
      </w:r>
    </w:p>
    <w:p w14:paraId="0A372549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009E0B7C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4A2B3CBC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7C5C3F9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8FC1E4A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B230061" w14:textId="77777777" w:rsidR="006A247A" w:rsidRPr="006A247A" w:rsidRDefault="006A247A" w:rsidP="006A247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7F74736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2DA46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5C6461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74028F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DBCC0D" w14:textId="77777777" w:rsid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CE6BB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C5951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B59E8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4FF2F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E891D" w14:textId="77777777" w:rsidR="00C332DE" w:rsidRPr="006A247A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DC6CBF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6DDAB4" w14:textId="7D35FFE8" w:rsidR="00926627" w:rsidRPr="006A247A" w:rsidRDefault="00926627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6E3CC2" w:rsidRPr="006A247A">
        <w:rPr>
          <w:rFonts w:ascii="Arial" w:hAnsi="Arial" w:cs="Arial"/>
          <w:b/>
          <w:bCs/>
          <w:sz w:val="24"/>
          <w:szCs w:val="24"/>
        </w:rPr>
        <w:t>V</w:t>
      </w:r>
      <w:r w:rsidR="006A247A" w:rsidRPr="006A247A">
        <w:rPr>
          <w:rFonts w:ascii="Arial" w:hAnsi="Arial" w:cs="Arial"/>
          <w:b/>
          <w:bCs/>
          <w:sz w:val="24"/>
          <w:szCs w:val="24"/>
        </w:rPr>
        <w:t>I</w:t>
      </w:r>
    </w:p>
    <w:p w14:paraId="5CB72DF6" w14:textId="77777777" w:rsidR="006E3CC2" w:rsidRPr="006A247A" w:rsidRDefault="006E3CC2" w:rsidP="00926627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B90626" w14:textId="77777777" w:rsidR="006A247A" w:rsidRPr="006A247A" w:rsidRDefault="006A247A" w:rsidP="00926627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171EE1" w14:textId="21D8E762" w:rsidR="006E3CC2" w:rsidRPr="006A247A" w:rsidRDefault="006E3CC2" w:rsidP="00926627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hAnsi="Arial" w:cs="Arial"/>
          <w:b/>
          <w:bCs/>
          <w:sz w:val="24"/>
          <w:szCs w:val="24"/>
        </w:rPr>
        <w:t>DECLARAÇÃO DE NÃO EMPREGO A MENOR</w:t>
      </w:r>
    </w:p>
    <w:p w14:paraId="1D14C12A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3934E9A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À Câmara Municipal de Bonfinópolis de Minas-MG,</w:t>
      </w:r>
    </w:p>
    <w:p w14:paraId="753B6CB1" w14:textId="4F9623B9" w:rsidR="006A247A" w:rsidRPr="006A247A" w:rsidRDefault="006A247A" w:rsidP="006A247A">
      <w:pPr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Referência: </w:t>
      </w:r>
      <w:r w:rsidRPr="006A247A">
        <w:rPr>
          <w:rFonts w:ascii="Arial" w:hAnsi="Arial" w:cs="Arial"/>
          <w:b/>
          <w:bCs/>
          <w:sz w:val="24"/>
          <w:szCs w:val="24"/>
        </w:rPr>
        <w:t>Credenciamento nº 0</w:t>
      </w:r>
      <w:r w:rsidR="001977E5">
        <w:rPr>
          <w:rFonts w:ascii="Arial" w:hAnsi="Arial" w:cs="Arial"/>
          <w:b/>
          <w:bCs/>
          <w:sz w:val="24"/>
          <w:szCs w:val="24"/>
        </w:rPr>
        <w:t>2</w:t>
      </w:r>
      <w:r w:rsidRPr="006A247A">
        <w:rPr>
          <w:rFonts w:ascii="Arial" w:hAnsi="Arial" w:cs="Arial"/>
          <w:b/>
          <w:bCs/>
          <w:sz w:val="24"/>
          <w:szCs w:val="24"/>
        </w:rPr>
        <w:t>/202</w:t>
      </w:r>
      <w:r w:rsidR="008033EA">
        <w:rPr>
          <w:rFonts w:ascii="Arial" w:hAnsi="Arial" w:cs="Arial"/>
          <w:b/>
          <w:bCs/>
          <w:sz w:val="24"/>
          <w:szCs w:val="24"/>
        </w:rPr>
        <w:t>6</w:t>
      </w:r>
      <w:r w:rsidRPr="006A247A">
        <w:rPr>
          <w:rFonts w:ascii="Arial" w:hAnsi="Arial" w:cs="Arial"/>
          <w:b/>
          <w:bCs/>
          <w:sz w:val="24"/>
          <w:szCs w:val="24"/>
        </w:rPr>
        <w:t>.</w:t>
      </w:r>
    </w:p>
    <w:p w14:paraId="79029822" w14:textId="77777777" w:rsidR="006A247A" w:rsidRPr="006A247A" w:rsidRDefault="006A247A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DA3436E" w14:textId="77777777" w:rsidR="0084119A" w:rsidRPr="006A247A" w:rsidRDefault="0084119A" w:rsidP="0084119A">
      <w:pPr>
        <w:rPr>
          <w:rFonts w:ascii="Arial" w:hAnsi="Arial" w:cs="Arial"/>
          <w:sz w:val="24"/>
          <w:szCs w:val="24"/>
        </w:rPr>
      </w:pPr>
    </w:p>
    <w:p w14:paraId="4B5E9E57" w14:textId="77777777" w:rsidR="0084119A" w:rsidRPr="006A247A" w:rsidRDefault="0084119A" w:rsidP="0084119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NOME DA EMPRESA/MEI:</w:t>
      </w:r>
    </w:p>
    <w:p w14:paraId="07ED3F1C" w14:textId="77777777" w:rsidR="0084119A" w:rsidRPr="006A247A" w:rsidRDefault="0084119A" w:rsidP="0084119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CNPJ/MF:</w:t>
      </w:r>
    </w:p>
    <w:p w14:paraId="339ABDEF" w14:textId="77777777" w:rsidR="0084119A" w:rsidRPr="006A247A" w:rsidRDefault="0084119A" w:rsidP="0084119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ENDEREÇO:</w:t>
      </w:r>
    </w:p>
    <w:p w14:paraId="44BA4EE6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3B89390" w14:textId="0307C23E" w:rsidR="00926627" w:rsidRPr="006A247A" w:rsidRDefault="0084119A" w:rsidP="006E3CC2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84119A">
        <w:rPr>
          <w:rFonts w:ascii="Arial" w:eastAsiaTheme="minorHAnsi" w:hAnsi="Arial" w:cs="Arial"/>
          <w:b/>
          <w:bCs/>
          <w:sz w:val="24"/>
          <w:szCs w:val="24"/>
          <w:lang w:val="pt-BR"/>
        </w:rPr>
        <w:t>DECLARA</w:t>
      </w:r>
      <w:r w:rsidR="00926627" w:rsidRPr="006A247A">
        <w:rPr>
          <w:rFonts w:ascii="Arial" w:hAnsi="Arial" w:cs="Arial"/>
          <w:sz w:val="24"/>
          <w:szCs w:val="24"/>
        </w:rPr>
        <w:t xml:space="preserve"> para fins do disposto no inciso V</w:t>
      </w:r>
      <w:r w:rsidR="00B25803">
        <w:rPr>
          <w:rFonts w:ascii="Arial" w:hAnsi="Arial" w:cs="Arial"/>
          <w:sz w:val="24"/>
          <w:szCs w:val="24"/>
        </w:rPr>
        <w:t>I</w:t>
      </w:r>
      <w:r w:rsidR="00926627" w:rsidRPr="006A247A">
        <w:rPr>
          <w:rFonts w:ascii="Arial" w:hAnsi="Arial" w:cs="Arial"/>
          <w:sz w:val="24"/>
          <w:szCs w:val="24"/>
        </w:rPr>
        <w:t xml:space="preserve"> do art. </w:t>
      </w:r>
      <w:r w:rsidR="00D11B6C" w:rsidRPr="006A247A">
        <w:rPr>
          <w:rFonts w:ascii="Arial" w:hAnsi="Arial" w:cs="Arial"/>
          <w:sz w:val="24"/>
          <w:szCs w:val="24"/>
        </w:rPr>
        <w:t>68</w:t>
      </w:r>
      <w:r w:rsidR="00926627" w:rsidRPr="006A247A">
        <w:rPr>
          <w:rFonts w:ascii="Arial" w:hAnsi="Arial" w:cs="Arial"/>
          <w:sz w:val="24"/>
          <w:szCs w:val="24"/>
        </w:rPr>
        <w:t xml:space="preserve"> da Lei nº </w:t>
      </w:r>
      <w:r w:rsidR="00D11B6C" w:rsidRPr="006A247A">
        <w:rPr>
          <w:rFonts w:ascii="Arial" w:hAnsi="Arial" w:cs="Arial"/>
          <w:sz w:val="24"/>
          <w:szCs w:val="24"/>
        </w:rPr>
        <w:t>14.133</w:t>
      </w:r>
      <w:r w:rsidR="00926627" w:rsidRPr="006A247A">
        <w:rPr>
          <w:rFonts w:ascii="Arial" w:hAnsi="Arial" w:cs="Arial"/>
          <w:sz w:val="24"/>
          <w:szCs w:val="24"/>
        </w:rPr>
        <w:t xml:space="preserve">, de </w:t>
      </w:r>
      <w:r w:rsidR="00D11B6C" w:rsidRPr="006A247A">
        <w:rPr>
          <w:rFonts w:ascii="Arial" w:hAnsi="Arial" w:cs="Arial"/>
          <w:sz w:val="24"/>
          <w:szCs w:val="24"/>
        </w:rPr>
        <w:t>01</w:t>
      </w:r>
      <w:r w:rsidR="00926627" w:rsidRPr="006A247A">
        <w:rPr>
          <w:rFonts w:ascii="Arial" w:hAnsi="Arial" w:cs="Arial"/>
          <w:sz w:val="24"/>
          <w:szCs w:val="24"/>
        </w:rPr>
        <w:t xml:space="preserve"> de </w:t>
      </w:r>
      <w:r w:rsidR="00D11B6C" w:rsidRPr="006A247A">
        <w:rPr>
          <w:rFonts w:ascii="Arial" w:hAnsi="Arial" w:cs="Arial"/>
          <w:sz w:val="24"/>
          <w:szCs w:val="24"/>
        </w:rPr>
        <w:t>abril de 2021</w:t>
      </w:r>
      <w:r w:rsidR="00926627" w:rsidRPr="006A247A">
        <w:rPr>
          <w:rFonts w:ascii="Arial" w:hAnsi="Arial" w:cs="Arial"/>
          <w:sz w:val="24"/>
          <w:szCs w:val="24"/>
        </w:rPr>
        <w:t>, que não emprega menor de dezoito anos em trabalho noturno, perigoso ou insalubre e não emprega menor de dezesseis anos.</w:t>
      </w:r>
    </w:p>
    <w:p w14:paraId="6B01CCAF" w14:textId="77777777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3F163974" w14:textId="77777777" w:rsidR="00926627" w:rsidRPr="006A247A" w:rsidRDefault="00926627" w:rsidP="00926627">
      <w:pPr>
        <w:ind w:left="142" w:right="54"/>
        <w:jc w:val="both"/>
        <w:rPr>
          <w:rFonts w:ascii="Arial" w:hAnsi="Arial" w:cs="Arial"/>
          <w:sz w:val="24"/>
          <w:szCs w:val="24"/>
        </w:rPr>
      </w:pPr>
    </w:p>
    <w:p w14:paraId="6A355651" w14:textId="77777777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1B3D5DBC" w14:textId="75373CA6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   Bonfinópolis de Minas, </w:t>
      </w:r>
      <w:r w:rsidR="00A272D9">
        <w:rPr>
          <w:rFonts w:ascii="Arial" w:hAnsi="Arial" w:cs="Arial"/>
          <w:sz w:val="24"/>
          <w:szCs w:val="24"/>
        </w:rPr>
        <w:t xml:space="preserve">   </w:t>
      </w:r>
      <w:r w:rsidRPr="006A247A">
        <w:rPr>
          <w:rFonts w:ascii="Arial" w:hAnsi="Arial" w:cs="Arial"/>
          <w:sz w:val="24"/>
          <w:szCs w:val="24"/>
        </w:rPr>
        <w:t xml:space="preserve"> de </w:t>
      </w:r>
      <w:r w:rsidR="00A272D9">
        <w:rPr>
          <w:rFonts w:ascii="Arial" w:hAnsi="Arial" w:cs="Arial"/>
          <w:sz w:val="24"/>
          <w:szCs w:val="24"/>
        </w:rPr>
        <w:t xml:space="preserve">  </w:t>
      </w:r>
      <w:r w:rsidRPr="006A247A">
        <w:rPr>
          <w:rFonts w:ascii="Arial" w:hAnsi="Arial" w:cs="Arial"/>
          <w:sz w:val="24"/>
          <w:szCs w:val="24"/>
        </w:rPr>
        <w:t xml:space="preserve"> de 202</w:t>
      </w:r>
      <w:r w:rsidR="008033EA">
        <w:rPr>
          <w:rFonts w:ascii="Arial" w:hAnsi="Arial" w:cs="Arial"/>
          <w:sz w:val="24"/>
          <w:szCs w:val="24"/>
        </w:rPr>
        <w:t>6</w:t>
      </w:r>
      <w:r w:rsidRPr="006A247A">
        <w:rPr>
          <w:rFonts w:ascii="Arial" w:hAnsi="Arial" w:cs="Arial"/>
          <w:sz w:val="24"/>
          <w:szCs w:val="24"/>
        </w:rPr>
        <w:t>.</w:t>
      </w:r>
    </w:p>
    <w:p w14:paraId="1C41B5E3" w14:textId="77777777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50F1BC92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4DC0ED2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93169B3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7B0E8F2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Assinatura do Responsável Legal</w:t>
      </w:r>
    </w:p>
    <w:p w14:paraId="48E55B7D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1F3A08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1A614364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(PREFERENCIALMENTE EM PAPEL TIMBRADO DA EMPRESA)</w:t>
      </w:r>
    </w:p>
    <w:p w14:paraId="20631498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1419C6B7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3BE91680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bookmarkEnd w:id="1"/>
    <w:bookmarkEnd w:id="7"/>
    <w:p w14:paraId="6E74280B" w14:textId="77777777" w:rsidR="006A247A" w:rsidRPr="006A247A" w:rsidRDefault="006A247A" w:rsidP="006A247A">
      <w:pPr>
        <w:ind w:left="-284" w:right="-852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sectPr w:rsidR="006A247A" w:rsidRPr="006A247A" w:rsidSect="004141AB">
      <w:headerReference w:type="default" r:id="rId13"/>
      <w:pgSz w:w="11910" w:h="16840"/>
      <w:pgMar w:top="1040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AF49" w14:textId="77777777" w:rsidR="00CE04E5" w:rsidRDefault="00CE04E5" w:rsidP="00B07DB8">
      <w:r>
        <w:separator/>
      </w:r>
    </w:p>
  </w:endnote>
  <w:endnote w:type="continuationSeparator" w:id="0">
    <w:p w14:paraId="7EFE411F" w14:textId="77777777" w:rsidR="00CE04E5" w:rsidRDefault="00CE04E5" w:rsidP="00B0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94FA5" w14:textId="77777777" w:rsidR="00CE04E5" w:rsidRDefault="00CE04E5" w:rsidP="00B07DB8">
      <w:r>
        <w:separator/>
      </w:r>
    </w:p>
  </w:footnote>
  <w:footnote w:type="continuationSeparator" w:id="0">
    <w:p w14:paraId="6C489F0E" w14:textId="77777777" w:rsidR="00CE04E5" w:rsidRDefault="00CE04E5" w:rsidP="00B0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9D5EB" w14:textId="25BAE36F" w:rsidR="0053555C" w:rsidRPr="00B07DB8" w:rsidRDefault="0053555C" w:rsidP="00B07DB8">
    <w:pPr>
      <w:ind w:left="709"/>
      <w:jc w:val="center"/>
      <w:rPr>
        <w:rFonts w:ascii="Arial Black" w:hAnsi="Arial Black" w:cs="Arial"/>
        <w:sz w:val="26"/>
        <w:szCs w:val="26"/>
      </w:rPr>
    </w:pPr>
    <w:r w:rsidRPr="00B07DB8">
      <w:rPr>
        <w:rFonts w:ascii="Arial" w:hAnsi="Arial" w:cs="Arial"/>
        <w:noProof/>
        <w:sz w:val="26"/>
        <w:szCs w:val="26"/>
        <w:lang w:val="pt-BR" w:eastAsia="pt-BR"/>
      </w:rPr>
      <w:drawing>
        <wp:anchor distT="0" distB="0" distL="114300" distR="114300" simplePos="0" relativeHeight="251659264" behindDoc="0" locked="0" layoutInCell="0" allowOverlap="1" wp14:anchorId="7F04D91B" wp14:editId="107F72D8">
          <wp:simplePos x="0" y="0"/>
          <wp:positionH relativeFrom="column">
            <wp:posOffset>-7620</wp:posOffset>
          </wp:positionH>
          <wp:positionV relativeFrom="paragraph">
            <wp:posOffset>-146685</wp:posOffset>
          </wp:positionV>
          <wp:extent cx="82296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DB8">
      <w:rPr>
        <w:rFonts w:ascii="Arial Black" w:hAnsi="Arial Black" w:cs="Arial"/>
        <w:sz w:val="26"/>
        <w:szCs w:val="26"/>
      </w:rPr>
      <w:t>CÂMARA MUNICIPAL DE BONFINÓPOLIS DE MINAS</w:t>
    </w:r>
  </w:p>
  <w:p w14:paraId="4B686B65" w14:textId="77777777" w:rsidR="0053555C" w:rsidRPr="00B07DB8" w:rsidRDefault="0053555C" w:rsidP="00B07DB8">
    <w:pPr>
      <w:jc w:val="center"/>
      <w:rPr>
        <w:rFonts w:ascii="Arial" w:hAnsi="Arial" w:cs="Arial"/>
        <w:b/>
      </w:rPr>
    </w:pPr>
    <w:r w:rsidRPr="00B07DB8">
      <w:rPr>
        <w:rFonts w:ascii="Arial" w:hAnsi="Arial" w:cs="Arial"/>
        <w:b/>
      </w:rPr>
      <w:t>CNPJ/MF: 20.571.501/0001-35</w:t>
    </w:r>
  </w:p>
  <w:p w14:paraId="1040175C" w14:textId="5C2AD977" w:rsidR="0053555C" w:rsidRDefault="0053555C" w:rsidP="00B07DB8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Rua Dom Elizeu, 51 – CEP  38.650-000 – Bonfinópolis de Minas – MG</w:t>
    </w:r>
  </w:p>
  <w:p w14:paraId="05CCE46A" w14:textId="77777777" w:rsidR="0053555C" w:rsidRPr="00A7021A" w:rsidRDefault="00CE04E5" w:rsidP="00B07DB8">
    <w:pPr>
      <w:jc w:val="center"/>
      <w:rPr>
        <w:rFonts w:ascii="Arial" w:hAnsi="Arial" w:cs="Arial"/>
        <w:b/>
      </w:rPr>
    </w:pPr>
    <w:hyperlink r:id="rId2" w:history="1">
      <w:r w:rsidR="0053555C" w:rsidRPr="00A7021A">
        <w:rPr>
          <w:rStyle w:val="Hyperlink"/>
          <w:rFonts w:ascii="Arial" w:hAnsi="Arial" w:cs="Arial"/>
          <w:b/>
        </w:rPr>
        <w:t>www.bonfinopolisdeminas.mg.leg.br</w:t>
      </w:r>
    </w:hyperlink>
  </w:p>
  <w:p w14:paraId="575BC5C7" w14:textId="76BF58B4" w:rsidR="0053555C" w:rsidRDefault="005355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87F"/>
    <w:multiLevelType w:val="multilevel"/>
    <w:tmpl w:val="4EF804B8"/>
    <w:lvl w:ilvl="0">
      <w:start w:val="1"/>
      <w:numFmt w:val="decimal"/>
      <w:lvlText w:val="%1."/>
      <w:lvlJc w:val="left"/>
      <w:pPr>
        <w:ind w:left="5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5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1DB3227"/>
    <w:multiLevelType w:val="multilevel"/>
    <w:tmpl w:val="5A2EFA78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46126F"/>
    <w:multiLevelType w:val="hybridMultilevel"/>
    <w:tmpl w:val="C964AB9A"/>
    <w:lvl w:ilvl="0" w:tplc="B9E03592">
      <w:start w:val="6"/>
      <w:numFmt w:val="lowerLetter"/>
      <w:lvlText w:val="%1)"/>
      <w:lvlJc w:val="left"/>
      <w:pPr>
        <w:ind w:left="598" w:hanging="5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F9C242A">
      <w:numFmt w:val="bullet"/>
      <w:lvlText w:val="•"/>
      <w:lvlJc w:val="left"/>
      <w:pPr>
        <w:ind w:left="1439" w:hanging="588"/>
      </w:pPr>
      <w:rPr>
        <w:rFonts w:hint="default"/>
        <w:lang w:val="pt-PT" w:eastAsia="en-US" w:bidi="ar-SA"/>
      </w:rPr>
    </w:lvl>
    <w:lvl w:ilvl="2" w:tplc="AB2C3C58">
      <w:numFmt w:val="bullet"/>
      <w:lvlText w:val="•"/>
      <w:lvlJc w:val="left"/>
      <w:pPr>
        <w:ind w:left="2278" w:hanging="588"/>
      </w:pPr>
      <w:rPr>
        <w:rFonts w:hint="default"/>
        <w:lang w:val="pt-PT" w:eastAsia="en-US" w:bidi="ar-SA"/>
      </w:rPr>
    </w:lvl>
    <w:lvl w:ilvl="3" w:tplc="56940710">
      <w:numFmt w:val="bullet"/>
      <w:lvlText w:val="•"/>
      <w:lvlJc w:val="left"/>
      <w:pPr>
        <w:ind w:left="3117" w:hanging="588"/>
      </w:pPr>
      <w:rPr>
        <w:rFonts w:hint="default"/>
        <w:lang w:val="pt-PT" w:eastAsia="en-US" w:bidi="ar-SA"/>
      </w:rPr>
    </w:lvl>
    <w:lvl w:ilvl="4" w:tplc="314A6B76">
      <w:numFmt w:val="bullet"/>
      <w:lvlText w:val="•"/>
      <w:lvlJc w:val="left"/>
      <w:pPr>
        <w:ind w:left="3956" w:hanging="588"/>
      </w:pPr>
      <w:rPr>
        <w:rFonts w:hint="default"/>
        <w:lang w:val="pt-PT" w:eastAsia="en-US" w:bidi="ar-SA"/>
      </w:rPr>
    </w:lvl>
    <w:lvl w:ilvl="5" w:tplc="000E5752">
      <w:numFmt w:val="bullet"/>
      <w:lvlText w:val="•"/>
      <w:lvlJc w:val="left"/>
      <w:pPr>
        <w:ind w:left="4796" w:hanging="588"/>
      </w:pPr>
      <w:rPr>
        <w:rFonts w:hint="default"/>
        <w:lang w:val="pt-PT" w:eastAsia="en-US" w:bidi="ar-SA"/>
      </w:rPr>
    </w:lvl>
    <w:lvl w:ilvl="6" w:tplc="4EAA3A90">
      <w:numFmt w:val="bullet"/>
      <w:lvlText w:val="•"/>
      <w:lvlJc w:val="left"/>
      <w:pPr>
        <w:ind w:left="5635" w:hanging="588"/>
      </w:pPr>
      <w:rPr>
        <w:rFonts w:hint="default"/>
        <w:lang w:val="pt-PT" w:eastAsia="en-US" w:bidi="ar-SA"/>
      </w:rPr>
    </w:lvl>
    <w:lvl w:ilvl="7" w:tplc="241C9DB0">
      <w:numFmt w:val="bullet"/>
      <w:lvlText w:val="•"/>
      <w:lvlJc w:val="left"/>
      <w:pPr>
        <w:ind w:left="6474" w:hanging="588"/>
      </w:pPr>
      <w:rPr>
        <w:rFonts w:hint="default"/>
        <w:lang w:val="pt-PT" w:eastAsia="en-US" w:bidi="ar-SA"/>
      </w:rPr>
    </w:lvl>
    <w:lvl w:ilvl="8" w:tplc="EDD487D6">
      <w:numFmt w:val="bullet"/>
      <w:lvlText w:val="•"/>
      <w:lvlJc w:val="left"/>
      <w:pPr>
        <w:ind w:left="7313" w:hanging="588"/>
      </w:pPr>
      <w:rPr>
        <w:rFonts w:hint="default"/>
        <w:lang w:val="pt-PT" w:eastAsia="en-US" w:bidi="ar-SA"/>
      </w:rPr>
    </w:lvl>
  </w:abstractNum>
  <w:abstractNum w:abstractNumId="3" w15:restartNumberingAfterBreak="0">
    <w:nsid w:val="15603469"/>
    <w:multiLevelType w:val="multilevel"/>
    <w:tmpl w:val="B4906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E18C3"/>
    <w:multiLevelType w:val="multilevel"/>
    <w:tmpl w:val="37A8847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086976"/>
    <w:multiLevelType w:val="hybridMultilevel"/>
    <w:tmpl w:val="2CE0F6DE"/>
    <w:lvl w:ilvl="0" w:tplc="50960914">
      <w:start w:val="1"/>
      <w:numFmt w:val="lowerLetter"/>
      <w:lvlText w:val="%1)"/>
      <w:lvlJc w:val="left"/>
      <w:pPr>
        <w:ind w:left="272" w:hanging="646"/>
      </w:pPr>
      <w:rPr>
        <w:rFonts w:hint="default"/>
        <w:spacing w:val="-1"/>
        <w:w w:val="100"/>
        <w:lang w:val="pt-PT" w:eastAsia="en-US" w:bidi="ar-SA"/>
      </w:rPr>
    </w:lvl>
    <w:lvl w:ilvl="1" w:tplc="AF54A3A6">
      <w:numFmt w:val="bullet"/>
      <w:lvlText w:val="•"/>
      <w:lvlJc w:val="left"/>
      <w:pPr>
        <w:ind w:left="1262" w:hanging="646"/>
      </w:pPr>
      <w:rPr>
        <w:rFonts w:hint="default"/>
        <w:lang w:val="pt-PT" w:eastAsia="en-US" w:bidi="ar-SA"/>
      </w:rPr>
    </w:lvl>
    <w:lvl w:ilvl="2" w:tplc="BB80AD46">
      <w:numFmt w:val="bullet"/>
      <w:lvlText w:val="•"/>
      <w:lvlJc w:val="left"/>
      <w:pPr>
        <w:ind w:left="2245" w:hanging="646"/>
      </w:pPr>
      <w:rPr>
        <w:rFonts w:hint="default"/>
        <w:lang w:val="pt-PT" w:eastAsia="en-US" w:bidi="ar-SA"/>
      </w:rPr>
    </w:lvl>
    <w:lvl w:ilvl="3" w:tplc="FF2E48A0">
      <w:numFmt w:val="bullet"/>
      <w:lvlText w:val="•"/>
      <w:lvlJc w:val="left"/>
      <w:pPr>
        <w:ind w:left="3227" w:hanging="646"/>
      </w:pPr>
      <w:rPr>
        <w:rFonts w:hint="default"/>
        <w:lang w:val="pt-PT" w:eastAsia="en-US" w:bidi="ar-SA"/>
      </w:rPr>
    </w:lvl>
    <w:lvl w:ilvl="4" w:tplc="9C0869A0">
      <w:numFmt w:val="bullet"/>
      <w:lvlText w:val="•"/>
      <w:lvlJc w:val="left"/>
      <w:pPr>
        <w:ind w:left="4210" w:hanging="646"/>
      </w:pPr>
      <w:rPr>
        <w:rFonts w:hint="default"/>
        <w:lang w:val="pt-PT" w:eastAsia="en-US" w:bidi="ar-SA"/>
      </w:rPr>
    </w:lvl>
    <w:lvl w:ilvl="5" w:tplc="924A85B2">
      <w:numFmt w:val="bullet"/>
      <w:lvlText w:val="•"/>
      <w:lvlJc w:val="left"/>
      <w:pPr>
        <w:ind w:left="5193" w:hanging="646"/>
      </w:pPr>
      <w:rPr>
        <w:rFonts w:hint="default"/>
        <w:lang w:val="pt-PT" w:eastAsia="en-US" w:bidi="ar-SA"/>
      </w:rPr>
    </w:lvl>
    <w:lvl w:ilvl="6" w:tplc="7B501436">
      <w:numFmt w:val="bullet"/>
      <w:lvlText w:val="•"/>
      <w:lvlJc w:val="left"/>
      <w:pPr>
        <w:ind w:left="6175" w:hanging="646"/>
      </w:pPr>
      <w:rPr>
        <w:rFonts w:hint="default"/>
        <w:lang w:val="pt-PT" w:eastAsia="en-US" w:bidi="ar-SA"/>
      </w:rPr>
    </w:lvl>
    <w:lvl w:ilvl="7" w:tplc="AA68FD9C">
      <w:numFmt w:val="bullet"/>
      <w:lvlText w:val="•"/>
      <w:lvlJc w:val="left"/>
      <w:pPr>
        <w:ind w:left="7158" w:hanging="646"/>
      </w:pPr>
      <w:rPr>
        <w:rFonts w:hint="default"/>
        <w:lang w:val="pt-PT" w:eastAsia="en-US" w:bidi="ar-SA"/>
      </w:rPr>
    </w:lvl>
    <w:lvl w:ilvl="8" w:tplc="DC28698E">
      <w:numFmt w:val="bullet"/>
      <w:lvlText w:val="•"/>
      <w:lvlJc w:val="left"/>
      <w:pPr>
        <w:ind w:left="8141" w:hanging="646"/>
      </w:pPr>
      <w:rPr>
        <w:rFonts w:hint="default"/>
        <w:lang w:val="pt-PT" w:eastAsia="en-US" w:bidi="ar-SA"/>
      </w:rPr>
    </w:lvl>
  </w:abstractNum>
  <w:abstractNum w:abstractNumId="6" w15:restartNumberingAfterBreak="0">
    <w:nsid w:val="20C1371F"/>
    <w:multiLevelType w:val="hybridMultilevel"/>
    <w:tmpl w:val="B82C0B8A"/>
    <w:lvl w:ilvl="0" w:tplc="F4DE7086">
      <w:start w:val="6"/>
      <w:numFmt w:val="lowerLetter"/>
      <w:lvlText w:val="%1)"/>
      <w:lvlJc w:val="left"/>
      <w:pPr>
        <w:ind w:left="171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3CE86F4">
      <w:numFmt w:val="bullet"/>
      <w:lvlText w:val="•"/>
      <w:lvlJc w:val="left"/>
      <w:pPr>
        <w:ind w:left="2558" w:hanging="730"/>
      </w:pPr>
      <w:rPr>
        <w:rFonts w:hint="default"/>
        <w:lang w:val="pt-PT" w:eastAsia="en-US" w:bidi="ar-SA"/>
      </w:rPr>
    </w:lvl>
    <w:lvl w:ilvl="2" w:tplc="A4D4E86E">
      <w:numFmt w:val="bullet"/>
      <w:lvlText w:val="•"/>
      <w:lvlJc w:val="left"/>
      <w:pPr>
        <w:ind w:left="3397" w:hanging="730"/>
      </w:pPr>
      <w:rPr>
        <w:rFonts w:hint="default"/>
        <w:lang w:val="pt-PT" w:eastAsia="en-US" w:bidi="ar-SA"/>
      </w:rPr>
    </w:lvl>
    <w:lvl w:ilvl="3" w:tplc="61D21786">
      <w:numFmt w:val="bullet"/>
      <w:lvlText w:val="•"/>
      <w:lvlJc w:val="left"/>
      <w:pPr>
        <w:ind w:left="4235" w:hanging="730"/>
      </w:pPr>
      <w:rPr>
        <w:rFonts w:hint="default"/>
        <w:lang w:val="pt-PT" w:eastAsia="en-US" w:bidi="ar-SA"/>
      </w:rPr>
    </w:lvl>
    <w:lvl w:ilvl="4" w:tplc="D9AC5B84">
      <w:numFmt w:val="bullet"/>
      <w:lvlText w:val="•"/>
      <w:lvlJc w:val="left"/>
      <w:pPr>
        <w:ind w:left="5074" w:hanging="730"/>
      </w:pPr>
      <w:rPr>
        <w:rFonts w:hint="default"/>
        <w:lang w:val="pt-PT" w:eastAsia="en-US" w:bidi="ar-SA"/>
      </w:rPr>
    </w:lvl>
    <w:lvl w:ilvl="5" w:tplc="391AF124">
      <w:numFmt w:val="bullet"/>
      <w:lvlText w:val="•"/>
      <w:lvlJc w:val="left"/>
      <w:pPr>
        <w:ind w:left="5913" w:hanging="730"/>
      </w:pPr>
      <w:rPr>
        <w:rFonts w:hint="default"/>
        <w:lang w:val="pt-PT" w:eastAsia="en-US" w:bidi="ar-SA"/>
      </w:rPr>
    </w:lvl>
    <w:lvl w:ilvl="6" w:tplc="98CC2E64">
      <w:numFmt w:val="bullet"/>
      <w:lvlText w:val="•"/>
      <w:lvlJc w:val="left"/>
      <w:pPr>
        <w:ind w:left="6751" w:hanging="730"/>
      </w:pPr>
      <w:rPr>
        <w:rFonts w:hint="default"/>
        <w:lang w:val="pt-PT" w:eastAsia="en-US" w:bidi="ar-SA"/>
      </w:rPr>
    </w:lvl>
    <w:lvl w:ilvl="7" w:tplc="29C60338">
      <w:numFmt w:val="bullet"/>
      <w:lvlText w:val="•"/>
      <w:lvlJc w:val="left"/>
      <w:pPr>
        <w:ind w:left="7590" w:hanging="730"/>
      </w:pPr>
      <w:rPr>
        <w:rFonts w:hint="default"/>
        <w:lang w:val="pt-PT" w:eastAsia="en-US" w:bidi="ar-SA"/>
      </w:rPr>
    </w:lvl>
    <w:lvl w:ilvl="8" w:tplc="E40062E8">
      <w:numFmt w:val="bullet"/>
      <w:lvlText w:val="•"/>
      <w:lvlJc w:val="left"/>
      <w:pPr>
        <w:ind w:left="8429" w:hanging="730"/>
      </w:pPr>
      <w:rPr>
        <w:rFonts w:hint="default"/>
        <w:lang w:val="pt-PT" w:eastAsia="en-US" w:bidi="ar-SA"/>
      </w:rPr>
    </w:lvl>
  </w:abstractNum>
  <w:abstractNum w:abstractNumId="7" w15:restartNumberingAfterBreak="0">
    <w:nsid w:val="240D36E8"/>
    <w:multiLevelType w:val="multilevel"/>
    <w:tmpl w:val="2154DB84"/>
    <w:lvl w:ilvl="0">
      <w:start w:val="9"/>
      <w:numFmt w:val="decimal"/>
      <w:lvlText w:val="%1"/>
      <w:lvlJc w:val="left"/>
      <w:pPr>
        <w:ind w:left="99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925284D"/>
    <w:multiLevelType w:val="hybridMultilevel"/>
    <w:tmpl w:val="8FA63E76"/>
    <w:lvl w:ilvl="0" w:tplc="90988954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BAC12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15F22D06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B088EFE4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A27C0CE6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373E97F8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A7F0256E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79449130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59F0AE72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9" w15:restartNumberingAfterBreak="0">
    <w:nsid w:val="322C03F1"/>
    <w:multiLevelType w:val="hybridMultilevel"/>
    <w:tmpl w:val="B21C5740"/>
    <w:lvl w:ilvl="0" w:tplc="AD94B8FA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D63F38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AAF04E62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88A466C6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1B803ECA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21F4E10E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565C8166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CE342B60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72467012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10" w15:restartNumberingAfterBreak="0">
    <w:nsid w:val="3F944D41"/>
    <w:multiLevelType w:val="hybridMultilevel"/>
    <w:tmpl w:val="D0FCDE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0239"/>
    <w:multiLevelType w:val="multilevel"/>
    <w:tmpl w:val="0CFEE79A"/>
    <w:lvl w:ilvl="0">
      <w:start w:val="8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410764C4"/>
    <w:multiLevelType w:val="hybridMultilevel"/>
    <w:tmpl w:val="013A77EE"/>
    <w:lvl w:ilvl="0" w:tplc="4EB874B6">
      <w:start w:val="1"/>
      <w:numFmt w:val="lowerLetter"/>
      <w:lvlText w:val="%1)"/>
      <w:lvlJc w:val="left"/>
      <w:pPr>
        <w:ind w:left="272" w:hanging="6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765068">
      <w:numFmt w:val="bullet"/>
      <w:lvlText w:val="•"/>
      <w:lvlJc w:val="left"/>
      <w:pPr>
        <w:ind w:left="1262" w:hanging="660"/>
      </w:pPr>
      <w:rPr>
        <w:rFonts w:hint="default"/>
        <w:lang w:val="pt-PT" w:eastAsia="en-US" w:bidi="ar-SA"/>
      </w:rPr>
    </w:lvl>
    <w:lvl w:ilvl="2" w:tplc="39E44A32">
      <w:numFmt w:val="bullet"/>
      <w:lvlText w:val="•"/>
      <w:lvlJc w:val="left"/>
      <w:pPr>
        <w:ind w:left="2245" w:hanging="660"/>
      </w:pPr>
      <w:rPr>
        <w:rFonts w:hint="default"/>
        <w:lang w:val="pt-PT" w:eastAsia="en-US" w:bidi="ar-SA"/>
      </w:rPr>
    </w:lvl>
    <w:lvl w:ilvl="3" w:tplc="DC1A84D4">
      <w:numFmt w:val="bullet"/>
      <w:lvlText w:val="•"/>
      <w:lvlJc w:val="left"/>
      <w:pPr>
        <w:ind w:left="3227" w:hanging="660"/>
      </w:pPr>
      <w:rPr>
        <w:rFonts w:hint="default"/>
        <w:lang w:val="pt-PT" w:eastAsia="en-US" w:bidi="ar-SA"/>
      </w:rPr>
    </w:lvl>
    <w:lvl w:ilvl="4" w:tplc="4ED0E97C">
      <w:numFmt w:val="bullet"/>
      <w:lvlText w:val="•"/>
      <w:lvlJc w:val="left"/>
      <w:pPr>
        <w:ind w:left="4210" w:hanging="660"/>
      </w:pPr>
      <w:rPr>
        <w:rFonts w:hint="default"/>
        <w:lang w:val="pt-PT" w:eastAsia="en-US" w:bidi="ar-SA"/>
      </w:rPr>
    </w:lvl>
    <w:lvl w:ilvl="5" w:tplc="E52A3380">
      <w:numFmt w:val="bullet"/>
      <w:lvlText w:val="•"/>
      <w:lvlJc w:val="left"/>
      <w:pPr>
        <w:ind w:left="5193" w:hanging="660"/>
      </w:pPr>
      <w:rPr>
        <w:rFonts w:hint="default"/>
        <w:lang w:val="pt-PT" w:eastAsia="en-US" w:bidi="ar-SA"/>
      </w:rPr>
    </w:lvl>
    <w:lvl w:ilvl="6" w:tplc="FECA32F0">
      <w:numFmt w:val="bullet"/>
      <w:lvlText w:val="•"/>
      <w:lvlJc w:val="left"/>
      <w:pPr>
        <w:ind w:left="6175" w:hanging="660"/>
      </w:pPr>
      <w:rPr>
        <w:rFonts w:hint="default"/>
        <w:lang w:val="pt-PT" w:eastAsia="en-US" w:bidi="ar-SA"/>
      </w:rPr>
    </w:lvl>
    <w:lvl w:ilvl="7" w:tplc="7EE2229A">
      <w:numFmt w:val="bullet"/>
      <w:lvlText w:val="•"/>
      <w:lvlJc w:val="left"/>
      <w:pPr>
        <w:ind w:left="7158" w:hanging="660"/>
      </w:pPr>
      <w:rPr>
        <w:rFonts w:hint="default"/>
        <w:lang w:val="pt-PT" w:eastAsia="en-US" w:bidi="ar-SA"/>
      </w:rPr>
    </w:lvl>
    <w:lvl w:ilvl="8" w:tplc="D52215DE">
      <w:numFmt w:val="bullet"/>
      <w:lvlText w:val="•"/>
      <w:lvlJc w:val="left"/>
      <w:pPr>
        <w:ind w:left="8141" w:hanging="660"/>
      </w:pPr>
      <w:rPr>
        <w:rFonts w:hint="default"/>
        <w:lang w:val="pt-PT" w:eastAsia="en-US" w:bidi="ar-SA"/>
      </w:rPr>
    </w:lvl>
  </w:abstractNum>
  <w:abstractNum w:abstractNumId="13" w15:restartNumberingAfterBreak="0">
    <w:nsid w:val="41801EA4"/>
    <w:multiLevelType w:val="hybridMultilevel"/>
    <w:tmpl w:val="7C0EAC64"/>
    <w:lvl w:ilvl="0" w:tplc="E3302F86">
      <w:start w:val="1"/>
      <w:numFmt w:val="lowerLetter"/>
      <w:lvlText w:val="%1)"/>
      <w:lvlJc w:val="left"/>
      <w:pPr>
        <w:ind w:left="13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26A2E2C">
      <w:numFmt w:val="bullet"/>
      <w:lvlText w:val="•"/>
      <w:lvlJc w:val="left"/>
      <w:pPr>
        <w:ind w:left="2198" w:hanging="248"/>
      </w:pPr>
      <w:rPr>
        <w:rFonts w:hint="default"/>
        <w:lang w:val="pt-PT" w:eastAsia="en-US" w:bidi="ar-SA"/>
      </w:rPr>
    </w:lvl>
    <w:lvl w:ilvl="2" w:tplc="C9705F08">
      <w:numFmt w:val="bullet"/>
      <w:lvlText w:val="•"/>
      <w:lvlJc w:val="left"/>
      <w:pPr>
        <w:ind w:left="3077" w:hanging="248"/>
      </w:pPr>
      <w:rPr>
        <w:rFonts w:hint="default"/>
        <w:lang w:val="pt-PT" w:eastAsia="en-US" w:bidi="ar-SA"/>
      </w:rPr>
    </w:lvl>
    <w:lvl w:ilvl="3" w:tplc="44387CCA">
      <w:numFmt w:val="bullet"/>
      <w:lvlText w:val="•"/>
      <w:lvlJc w:val="left"/>
      <w:pPr>
        <w:ind w:left="3955" w:hanging="248"/>
      </w:pPr>
      <w:rPr>
        <w:rFonts w:hint="default"/>
        <w:lang w:val="pt-PT" w:eastAsia="en-US" w:bidi="ar-SA"/>
      </w:rPr>
    </w:lvl>
    <w:lvl w:ilvl="4" w:tplc="EF983368">
      <w:numFmt w:val="bullet"/>
      <w:lvlText w:val="•"/>
      <w:lvlJc w:val="left"/>
      <w:pPr>
        <w:ind w:left="4834" w:hanging="248"/>
      </w:pPr>
      <w:rPr>
        <w:rFonts w:hint="default"/>
        <w:lang w:val="pt-PT" w:eastAsia="en-US" w:bidi="ar-SA"/>
      </w:rPr>
    </w:lvl>
    <w:lvl w:ilvl="5" w:tplc="7ACA3090">
      <w:numFmt w:val="bullet"/>
      <w:lvlText w:val="•"/>
      <w:lvlJc w:val="left"/>
      <w:pPr>
        <w:ind w:left="5713" w:hanging="248"/>
      </w:pPr>
      <w:rPr>
        <w:rFonts w:hint="default"/>
        <w:lang w:val="pt-PT" w:eastAsia="en-US" w:bidi="ar-SA"/>
      </w:rPr>
    </w:lvl>
    <w:lvl w:ilvl="6" w:tplc="60C4B2DC">
      <w:numFmt w:val="bullet"/>
      <w:lvlText w:val="•"/>
      <w:lvlJc w:val="left"/>
      <w:pPr>
        <w:ind w:left="6591" w:hanging="248"/>
      </w:pPr>
      <w:rPr>
        <w:rFonts w:hint="default"/>
        <w:lang w:val="pt-PT" w:eastAsia="en-US" w:bidi="ar-SA"/>
      </w:rPr>
    </w:lvl>
    <w:lvl w:ilvl="7" w:tplc="503EC3BE">
      <w:numFmt w:val="bullet"/>
      <w:lvlText w:val="•"/>
      <w:lvlJc w:val="left"/>
      <w:pPr>
        <w:ind w:left="7470" w:hanging="248"/>
      </w:pPr>
      <w:rPr>
        <w:rFonts w:hint="default"/>
        <w:lang w:val="pt-PT" w:eastAsia="en-US" w:bidi="ar-SA"/>
      </w:rPr>
    </w:lvl>
    <w:lvl w:ilvl="8" w:tplc="C71893B6">
      <w:numFmt w:val="bullet"/>
      <w:lvlText w:val="•"/>
      <w:lvlJc w:val="left"/>
      <w:pPr>
        <w:ind w:left="8349" w:hanging="248"/>
      </w:pPr>
      <w:rPr>
        <w:rFonts w:hint="default"/>
        <w:lang w:val="pt-PT" w:eastAsia="en-US" w:bidi="ar-SA"/>
      </w:rPr>
    </w:lvl>
  </w:abstractNum>
  <w:abstractNum w:abstractNumId="14" w15:restartNumberingAfterBreak="0">
    <w:nsid w:val="48483DF5"/>
    <w:multiLevelType w:val="multilevel"/>
    <w:tmpl w:val="38F2F39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882A78"/>
    <w:multiLevelType w:val="hybridMultilevel"/>
    <w:tmpl w:val="D0EEB120"/>
    <w:lvl w:ilvl="0" w:tplc="9230C588">
      <w:start w:val="1"/>
      <w:numFmt w:val="lowerLetter"/>
      <w:lvlText w:val="%1)"/>
      <w:lvlJc w:val="left"/>
      <w:pPr>
        <w:ind w:left="13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BDE271E">
      <w:numFmt w:val="bullet"/>
      <w:lvlText w:val="•"/>
      <w:lvlJc w:val="left"/>
      <w:pPr>
        <w:ind w:left="2234" w:hanging="245"/>
      </w:pPr>
      <w:rPr>
        <w:rFonts w:hint="default"/>
        <w:lang w:val="pt-PT" w:eastAsia="en-US" w:bidi="ar-SA"/>
      </w:rPr>
    </w:lvl>
    <w:lvl w:ilvl="2" w:tplc="2A14AD2C">
      <w:numFmt w:val="bullet"/>
      <w:lvlText w:val="•"/>
      <w:lvlJc w:val="left"/>
      <w:pPr>
        <w:ind w:left="3109" w:hanging="245"/>
      </w:pPr>
      <w:rPr>
        <w:rFonts w:hint="default"/>
        <w:lang w:val="pt-PT" w:eastAsia="en-US" w:bidi="ar-SA"/>
      </w:rPr>
    </w:lvl>
    <w:lvl w:ilvl="3" w:tplc="E1C26490">
      <w:numFmt w:val="bullet"/>
      <w:lvlText w:val="•"/>
      <w:lvlJc w:val="left"/>
      <w:pPr>
        <w:ind w:left="3983" w:hanging="245"/>
      </w:pPr>
      <w:rPr>
        <w:rFonts w:hint="default"/>
        <w:lang w:val="pt-PT" w:eastAsia="en-US" w:bidi="ar-SA"/>
      </w:rPr>
    </w:lvl>
    <w:lvl w:ilvl="4" w:tplc="7E66B2B6">
      <w:numFmt w:val="bullet"/>
      <w:lvlText w:val="•"/>
      <w:lvlJc w:val="left"/>
      <w:pPr>
        <w:ind w:left="4858" w:hanging="245"/>
      </w:pPr>
      <w:rPr>
        <w:rFonts w:hint="default"/>
        <w:lang w:val="pt-PT" w:eastAsia="en-US" w:bidi="ar-SA"/>
      </w:rPr>
    </w:lvl>
    <w:lvl w:ilvl="5" w:tplc="784A4596">
      <w:numFmt w:val="bullet"/>
      <w:lvlText w:val="•"/>
      <w:lvlJc w:val="left"/>
      <w:pPr>
        <w:ind w:left="5733" w:hanging="245"/>
      </w:pPr>
      <w:rPr>
        <w:rFonts w:hint="default"/>
        <w:lang w:val="pt-PT" w:eastAsia="en-US" w:bidi="ar-SA"/>
      </w:rPr>
    </w:lvl>
    <w:lvl w:ilvl="6" w:tplc="16AADF1C">
      <w:numFmt w:val="bullet"/>
      <w:lvlText w:val="•"/>
      <w:lvlJc w:val="left"/>
      <w:pPr>
        <w:ind w:left="6607" w:hanging="245"/>
      </w:pPr>
      <w:rPr>
        <w:rFonts w:hint="default"/>
        <w:lang w:val="pt-PT" w:eastAsia="en-US" w:bidi="ar-SA"/>
      </w:rPr>
    </w:lvl>
    <w:lvl w:ilvl="7" w:tplc="C2DE6EF2">
      <w:numFmt w:val="bullet"/>
      <w:lvlText w:val="•"/>
      <w:lvlJc w:val="left"/>
      <w:pPr>
        <w:ind w:left="7482" w:hanging="245"/>
      </w:pPr>
      <w:rPr>
        <w:rFonts w:hint="default"/>
        <w:lang w:val="pt-PT" w:eastAsia="en-US" w:bidi="ar-SA"/>
      </w:rPr>
    </w:lvl>
    <w:lvl w:ilvl="8" w:tplc="A9EA0D5A">
      <w:numFmt w:val="bullet"/>
      <w:lvlText w:val="•"/>
      <w:lvlJc w:val="left"/>
      <w:pPr>
        <w:ind w:left="8357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61302EF6"/>
    <w:multiLevelType w:val="hybridMultilevel"/>
    <w:tmpl w:val="D0FCDE26"/>
    <w:lvl w:ilvl="0" w:tplc="F0BE3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470AC"/>
    <w:multiLevelType w:val="multilevel"/>
    <w:tmpl w:val="ACF60C46"/>
    <w:lvl w:ilvl="0">
      <w:start w:val="2"/>
      <w:numFmt w:val="decimal"/>
      <w:lvlText w:val="%1"/>
      <w:lvlJc w:val="left"/>
      <w:pPr>
        <w:ind w:left="99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16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1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588"/>
      </w:pPr>
      <w:rPr>
        <w:rFonts w:hint="default"/>
        <w:lang w:val="pt-PT" w:eastAsia="en-US" w:bidi="ar-SA"/>
      </w:rPr>
    </w:lvl>
  </w:abstractNum>
  <w:abstractNum w:abstractNumId="18" w15:restartNumberingAfterBreak="0">
    <w:nsid w:val="7AFB3154"/>
    <w:multiLevelType w:val="hybridMultilevel"/>
    <w:tmpl w:val="2D9AB71E"/>
    <w:lvl w:ilvl="0" w:tplc="835612A0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DEA98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B07AA8B0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19D8EB22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1A048424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BA1079DE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993E7994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A3E88138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B1802D2A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19" w15:restartNumberingAfterBreak="0">
    <w:nsid w:val="7BE67447"/>
    <w:multiLevelType w:val="hybridMultilevel"/>
    <w:tmpl w:val="527025A4"/>
    <w:lvl w:ilvl="0" w:tplc="607AC2C6">
      <w:start w:val="1"/>
      <w:numFmt w:val="lowerLetter"/>
      <w:lvlText w:val="%1)"/>
      <w:lvlJc w:val="left"/>
      <w:pPr>
        <w:ind w:left="1712" w:hanging="5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7EC084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3FDC6EC6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1E7CE78C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715EA2FC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16AC06F6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72FE11F8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C3820F28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D4881838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20" w15:restartNumberingAfterBreak="0">
    <w:nsid w:val="7F1E63EB"/>
    <w:multiLevelType w:val="multilevel"/>
    <w:tmpl w:val="0E8C67AC"/>
    <w:lvl w:ilvl="0">
      <w:start w:val="1"/>
      <w:numFmt w:val="decimal"/>
      <w:lvlText w:val="%1"/>
      <w:lvlJc w:val="left"/>
      <w:pPr>
        <w:ind w:left="83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5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0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9"/>
  </w:num>
  <w:num w:numId="10">
    <w:abstractNumId w:val="18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3"/>
  </w:num>
  <w:num w:numId="16">
    <w:abstractNumId w:val="14"/>
  </w:num>
  <w:num w:numId="17">
    <w:abstractNumId w:val="4"/>
  </w:num>
  <w:num w:numId="18">
    <w:abstractNumId w:val="1"/>
  </w:num>
  <w:num w:numId="19">
    <w:abstractNumId w:val="16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E7"/>
    <w:rsid w:val="00007644"/>
    <w:rsid w:val="00030513"/>
    <w:rsid w:val="00031A95"/>
    <w:rsid w:val="000543F9"/>
    <w:rsid w:val="0005622C"/>
    <w:rsid w:val="00066897"/>
    <w:rsid w:val="00067FC3"/>
    <w:rsid w:val="00073120"/>
    <w:rsid w:val="0008185D"/>
    <w:rsid w:val="00083271"/>
    <w:rsid w:val="00094434"/>
    <w:rsid w:val="000A3085"/>
    <w:rsid w:val="000A7064"/>
    <w:rsid w:val="000D35C6"/>
    <w:rsid w:val="000D3B97"/>
    <w:rsid w:val="000D3E64"/>
    <w:rsid w:val="000E2A16"/>
    <w:rsid w:val="000E4219"/>
    <w:rsid w:val="000F00CC"/>
    <w:rsid w:val="000F00FB"/>
    <w:rsid w:val="000F7B79"/>
    <w:rsid w:val="00102417"/>
    <w:rsid w:val="00120460"/>
    <w:rsid w:val="00126D3C"/>
    <w:rsid w:val="001361A9"/>
    <w:rsid w:val="00150AE5"/>
    <w:rsid w:val="00161AEC"/>
    <w:rsid w:val="00164AED"/>
    <w:rsid w:val="00171049"/>
    <w:rsid w:val="001827B9"/>
    <w:rsid w:val="0019200B"/>
    <w:rsid w:val="00192315"/>
    <w:rsid w:val="0019257E"/>
    <w:rsid w:val="001977E5"/>
    <w:rsid w:val="001A0A4F"/>
    <w:rsid w:val="001A2E3F"/>
    <w:rsid w:val="001A5B68"/>
    <w:rsid w:val="001B3573"/>
    <w:rsid w:val="001B4FF3"/>
    <w:rsid w:val="001D0CFF"/>
    <w:rsid w:val="001D3C5E"/>
    <w:rsid w:val="001F302A"/>
    <w:rsid w:val="00206AD9"/>
    <w:rsid w:val="002154CB"/>
    <w:rsid w:val="00226F6D"/>
    <w:rsid w:val="00246F1F"/>
    <w:rsid w:val="00264BBF"/>
    <w:rsid w:val="002808B5"/>
    <w:rsid w:val="00281642"/>
    <w:rsid w:val="002928B9"/>
    <w:rsid w:val="002A03EB"/>
    <w:rsid w:val="002D0FDD"/>
    <w:rsid w:val="002D3594"/>
    <w:rsid w:val="002D41CD"/>
    <w:rsid w:val="002F118F"/>
    <w:rsid w:val="002F2991"/>
    <w:rsid w:val="002F73C7"/>
    <w:rsid w:val="002F7776"/>
    <w:rsid w:val="00306BDB"/>
    <w:rsid w:val="00310A2F"/>
    <w:rsid w:val="00314BDF"/>
    <w:rsid w:val="00323A0A"/>
    <w:rsid w:val="00331047"/>
    <w:rsid w:val="00342559"/>
    <w:rsid w:val="00342F6C"/>
    <w:rsid w:val="00344475"/>
    <w:rsid w:val="0035012A"/>
    <w:rsid w:val="00353D03"/>
    <w:rsid w:val="00362405"/>
    <w:rsid w:val="003660C4"/>
    <w:rsid w:val="00372BD8"/>
    <w:rsid w:val="00374565"/>
    <w:rsid w:val="00385443"/>
    <w:rsid w:val="003B1547"/>
    <w:rsid w:val="003B245C"/>
    <w:rsid w:val="003C1D95"/>
    <w:rsid w:val="003C735E"/>
    <w:rsid w:val="003E3465"/>
    <w:rsid w:val="003E71FA"/>
    <w:rsid w:val="003F0FE7"/>
    <w:rsid w:val="003F7B7E"/>
    <w:rsid w:val="00400DBF"/>
    <w:rsid w:val="004011FF"/>
    <w:rsid w:val="00402FD2"/>
    <w:rsid w:val="0040523C"/>
    <w:rsid w:val="00405755"/>
    <w:rsid w:val="00410717"/>
    <w:rsid w:val="004141AB"/>
    <w:rsid w:val="00417E96"/>
    <w:rsid w:val="00454842"/>
    <w:rsid w:val="00456FCA"/>
    <w:rsid w:val="0046141B"/>
    <w:rsid w:val="00466BE0"/>
    <w:rsid w:val="00472C15"/>
    <w:rsid w:val="00486D55"/>
    <w:rsid w:val="004B4023"/>
    <w:rsid w:val="004B4A71"/>
    <w:rsid w:val="004B704F"/>
    <w:rsid w:val="004D27B7"/>
    <w:rsid w:val="004D52E8"/>
    <w:rsid w:val="004E1A43"/>
    <w:rsid w:val="005024CD"/>
    <w:rsid w:val="005205A1"/>
    <w:rsid w:val="00520D50"/>
    <w:rsid w:val="0053555C"/>
    <w:rsid w:val="00545206"/>
    <w:rsid w:val="005538AF"/>
    <w:rsid w:val="00562212"/>
    <w:rsid w:val="00577474"/>
    <w:rsid w:val="00583F73"/>
    <w:rsid w:val="00592FF5"/>
    <w:rsid w:val="005A3CF8"/>
    <w:rsid w:val="005B7271"/>
    <w:rsid w:val="005E2D7E"/>
    <w:rsid w:val="005F098D"/>
    <w:rsid w:val="005F1CA2"/>
    <w:rsid w:val="005F4B5C"/>
    <w:rsid w:val="005F7362"/>
    <w:rsid w:val="00601B51"/>
    <w:rsid w:val="00610507"/>
    <w:rsid w:val="00616068"/>
    <w:rsid w:val="006168ED"/>
    <w:rsid w:val="006301CB"/>
    <w:rsid w:val="006305D6"/>
    <w:rsid w:val="00633EB7"/>
    <w:rsid w:val="00635490"/>
    <w:rsid w:val="00642285"/>
    <w:rsid w:val="00662CFA"/>
    <w:rsid w:val="0066691B"/>
    <w:rsid w:val="0067320A"/>
    <w:rsid w:val="006740DE"/>
    <w:rsid w:val="006816B7"/>
    <w:rsid w:val="00687A01"/>
    <w:rsid w:val="00687B29"/>
    <w:rsid w:val="006A247A"/>
    <w:rsid w:val="006C5D04"/>
    <w:rsid w:val="006C7CB1"/>
    <w:rsid w:val="006D42B9"/>
    <w:rsid w:val="006E3CC2"/>
    <w:rsid w:val="006E5B95"/>
    <w:rsid w:val="006F5AB0"/>
    <w:rsid w:val="0070470D"/>
    <w:rsid w:val="0073403B"/>
    <w:rsid w:val="00736125"/>
    <w:rsid w:val="007439BD"/>
    <w:rsid w:val="0075166B"/>
    <w:rsid w:val="00753D0D"/>
    <w:rsid w:val="00761462"/>
    <w:rsid w:val="00763277"/>
    <w:rsid w:val="00771763"/>
    <w:rsid w:val="00771E8A"/>
    <w:rsid w:val="00774078"/>
    <w:rsid w:val="00774655"/>
    <w:rsid w:val="00775EBB"/>
    <w:rsid w:val="00796A6B"/>
    <w:rsid w:val="00797311"/>
    <w:rsid w:val="007C3664"/>
    <w:rsid w:val="007C6A50"/>
    <w:rsid w:val="007D0B6C"/>
    <w:rsid w:val="007E4474"/>
    <w:rsid w:val="007E6147"/>
    <w:rsid w:val="007F5A1A"/>
    <w:rsid w:val="008033EA"/>
    <w:rsid w:val="008269AB"/>
    <w:rsid w:val="0084119A"/>
    <w:rsid w:val="008417A7"/>
    <w:rsid w:val="00846590"/>
    <w:rsid w:val="008662C9"/>
    <w:rsid w:val="00871BA5"/>
    <w:rsid w:val="0087564E"/>
    <w:rsid w:val="00876D24"/>
    <w:rsid w:val="008770E2"/>
    <w:rsid w:val="00886285"/>
    <w:rsid w:val="0088698B"/>
    <w:rsid w:val="008946D6"/>
    <w:rsid w:val="00894C01"/>
    <w:rsid w:val="0089674A"/>
    <w:rsid w:val="008A1A13"/>
    <w:rsid w:val="008B6593"/>
    <w:rsid w:val="008C1AA2"/>
    <w:rsid w:val="008C5E19"/>
    <w:rsid w:val="008C730E"/>
    <w:rsid w:val="008E2733"/>
    <w:rsid w:val="008E6C6A"/>
    <w:rsid w:val="0090155E"/>
    <w:rsid w:val="00905D9B"/>
    <w:rsid w:val="00912373"/>
    <w:rsid w:val="00913591"/>
    <w:rsid w:val="00926627"/>
    <w:rsid w:val="00931A9B"/>
    <w:rsid w:val="0094778B"/>
    <w:rsid w:val="00955B13"/>
    <w:rsid w:val="0095615A"/>
    <w:rsid w:val="00983ACF"/>
    <w:rsid w:val="00996A24"/>
    <w:rsid w:val="00997975"/>
    <w:rsid w:val="009C24E4"/>
    <w:rsid w:val="009C2FA6"/>
    <w:rsid w:val="009C6F2C"/>
    <w:rsid w:val="009D625E"/>
    <w:rsid w:val="009E4907"/>
    <w:rsid w:val="009E7E40"/>
    <w:rsid w:val="00A04046"/>
    <w:rsid w:val="00A11DDA"/>
    <w:rsid w:val="00A272D9"/>
    <w:rsid w:val="00A34BD7"/>
    <w:rsid w:val="00A55AB3"/>
    <w:rsid w:val="00A572BC"/>
    <w:rsid w:val="00A622CD"/>
    <w:rsid w:val="00A633F7"/>
    <w:rsid w:val="00A844A6"/>
    <w:rsid w:val="00A96945"/>
    <w:rsid w:val="00AB0730"/>
    <w:rsid w:val="00AC2BDA"/>
    <w:rsid w:val="00AC6607"/>
    <w:rsid w:val="00AD377E"/>
    <w:rsid w:val="00AD6865"/>
    <w:rsid w:val="00AE044B"/>
    <w:rsid w:val="00AE161C"/>
    <w:rsid w:val="00AE2229"/>
    <w:rsid w:val="00AE6F90"/>
    <w:rsid w:val="00AF1252"/>
    <w:rsid w:val="00AF323A"/>
    <w:rsid w:val="00B07DB8"/>
    <w:rsid w:val="00B1279B"/>
    <w:rsid w:val="00B12F47"/>
    <w:rsid w:val="00B25803"/>
    <w:rsid w:val="00B25A24"/>
    <w:rsid w:val="00B37302"/>
    <w:rsid w:val="00B37BBA"/>
    <w:rsid w:val="00B528FA"/>
    <w:rsid w:val="00B5608C"/>
    <w:rsid w:val="00B66139"/>
    <w:rsid w:val="00B756B7"/>
    <w:rsid w:val="00B75C4F"/>
    <w:rsid w:val="00B769D1"/>
    <w:rsid w:val="00BA0E24"/>
    <w:rsid w:val="00BA5508"/>
    <w:rsid w:val="00BA575F"/>
    <w:rsid w:val="00BA7A23"/>
    <w:rsid w:val="00BB1972"/>
    <w:rsid w:val="00BB597D"/>
    <w:rsid w:val="00BC7FE9"/>
    <w:rsid w:val="00BD69FB"/>
    <w:rsid w:val="00BD7D92"/>
    <w:rsid w:val="00BF5866"/>
    <w:rsid w:val="00BF7E9A"/>
    <w:rsid w:val="00C00189"/>
    <w:rsid w:val="00C009EB"/>
    <w:rsid w:val="00C07A58"/>
    <w:rsid w:val="00C16693"/>
    <w:rsid w:val="00C332DE"/>
    <w:rsid w:val="00C3419A"/>
    <w:rsid w:val="00C44486"/>
    <w:rsid w:val="00C5035C"/>
    <w:rsid w:val="00C533FF"/>
    <w:rsid w:val="00C65F0A"/>
    <w:rsid w:val="00C726DB"/>
    <w:rsid w:val="00CB1D0E"/>
    <w:rsid w:val="00CB251B"/>
    <w:rsid w:val="00CD2321"/>
    <w:rsid w:val="00CE04E5"/>
    <w:rsid w:val="00CE3D34"/>
    <w:rsid w:val="00CE5C37"/>
    <w:rsid w:val="00D02774"/>
    <w:rsid w:val="00D079FF"/>
    <w:rsid w:val="00D11B6C"/>
    <w:rsid w:val="00D20BE2"/>
    <w:rsid w:val="00D2611B"/>
    <w:rsid w:val="00D32D5A"/>
    <w:rsid w:val="00D40CFF"/>
    <w:rsid w:val="00D4365B"/>
    <w:rsid w:val="00D519C3"/>
    <w:rsid w:val="00D55083"/>
    <w:rsid w:val="00D74012"/>
    <w:rsid w:val="00D80646"/>
    <w:rsid w:val="00D826D6"/>
    <w:rsid w:val="00D83C90"/>
    <w:rsid w:val="00D9051F"/>
    <w:rsid w:val="00D91B97"/>
    <w:rsid w:val="00DA02C9"/>
    <w:rsid w:val="00DA3605"/>
    <w:rsid w:val="00DB173C"/>
    <w:rsid w:val="00DB3D31"/>
    <w:rsid w:val="00DB72EB"/>
    <w:rsid w:val="00DE150D"/>
    <w:rsid w:val="00DE154E"/>
    <w:rsid w:val="00DE2763"/>
    <w:rsid w:val="00DE5451"/>
    <w:rsid w:val="00DF12A3"/>
    <w:rsid w:val="00DF2DD1"/>
    <w:rsid w:val="00E07112"/>
    <w:rsid w:val="00E40E23"/>
    <w:rsid w:val="00E445BF"/>
    <w:rsid w:val="00E56404"/>
    <w:rsid w:val="00E609A2"/>
    <w:rsid w:val="00E64F19"/>
    <w:rsid w:val="00E67BEF"/>
    <w:rsid w:val="00E72865"/>
    <w:rsid w:val="00E813FF"/>
    <w:rsid w:val="00E872D8"/>
    <w:rsid w:val="00E91936"/>
    <w:rsid w:val="00E95A48"/>
    <w:rsid w:val="00E95FF0"/>
    <w:rsid w:val="00E974F2"/>
    <w:rsid w:val="00EA0E6E"/>
    <w:rsid w:val="00EA6368"/>
    <w:rsid w:val="00EB472F"/>
    <w:rsid w:val="00EE27F1"/>
    <w:rsid w:val="00EE4807"/>
    <w:rsid w:val="00EE6CBA"/>
    <w:rsid w:val="00EF3632"/>
    <w:rsid w:val="00F0595D"/>
    <w:rsid w:val="00F0608D"/>
    <w:rsid w:val="00F227E7"/>
    <w:rsid w:val="00F24F7D"/>
    <w:rsid w:val="00F26AC9"/>
    <w:rsid w:val="00F3136C"/>
    <w:rsid w:val="00F5121A"/>
    <w:rsid w:val="00F600F1"/>
    <w:rsid w:val="00F602E2"/>
    <w:rsid w:val="00F6232E"/>
    <w:rsid w:val="00F713D4"/>
    <w:rsid w:val="00F755B2"/>
    <w:rsid w:val="00F8012D"/>
    <w:rsid w:val="00F80EDA"/>
    <w:rsid w:val="00F8314C"/>
    <w:rsid w:val="00F874EA"/>
    <w:rsid w:val="00FC605D"/>
    <w:rsid w:val="00FD230E"/>
    <w:rsid w:val="00FE4920"/>
    <w:rsid w:val="00FF213C"/>
    <w:rsid w:val="00FF21A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9ED48"/>
  <w15:docId w15:val="{2A83E039-07B3-417C-814A-505404C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92" w:hanging="7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" w:right="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B07D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D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7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D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B07DB8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A4F"/>
    <w:rPr>
      <w:color w:val="605E5C"/>
      <w:shd w:val="clear" w:color="auto" w:fill="E1DFDD"/>
    </w:rPr>
  </w:style>
  <w:style w:type="paragraph" w:customStyle="1" w:styleId="PadroA">
    <w:name w:val="Padrão A"/>
    <w:rsid w:val="00E9193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D027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D02774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44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43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nfinopolisdeminas.mg.leg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ce.mg.gov.br/noticia/Detalhe/1111624200" TargetMode="External"/><Relationship Id="rId12" Type="http://schemas.openxmlformats.org/officeDocument/2006/relationships/hyperlink" Target="mailto:licitacao@bonfinopolisdeminas.mg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c.cla@fab.mil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onfinopolisdeminas.mg.le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nfinopolisdeminas.mg.leg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21</Pages>
  <Words>6457</Words>
  <Characters>34872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 EDITAL  de Chamamento Publico 001CLA2023.docx</vt:lpstr>
    </vt:vector>
  </TitlesOfParts>
  <Company/>
  <LinksUpToDate>false</LinksUpToDate>
  <CharactersWithSpaces>41247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EDITAL  de Chamamento Publico 001CLA2023.docx</dc:title>
  <dc:creator>User</dc:creator>
  <cp:lastModifiedBy>Microsoft</cp:lastModifiedBy>
  <cp:revision>41</cp:revision>
  <cp:lastPrinted>2026-04-13T20:38:00Z</cp:lastPrinted>
  <dcterms:created xsi:type="dcterms:W3CDTF">2026-04-08T19:21:00Z</dcterms:created>
  <dcterms:modified xsi:type="dcterms:W3CDTF">2026-04-13T20:39:00Z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</Properties>
</file>